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u w:val="single"/>
        </w:rPr>
      </w:pPr>
      <w:r>
        <w:rPr>
          <w:rStyle w:val="Ninguno"/>
          <w:u w:val="single"/>
          <w:rtl w:val="0"/>
          <w:lang w:val="es-ES_tradnl"/>
        </w:rPr>
        <w:t>Modelo escrito Recurso reposici</w:t>
      </w:r>
      <w:r>
        <w:rPr>
          <w:rStyle w:val="Ninguno"/>
          <w:u w:val="single"/>
          <w:rtl w:val="0"/>
          <w:lang w:val="es-ES_tradnl"/>
        </w:rPr>
        <w:t>ó</w:t>
      </w:r>
      <w:r>
        <w:rPr>
          <w:rStyle w:val="Ninguno"/>
          <w:u w:val="single"/>
          <w:rtl w:val="0"/>
          <w:lang w:val="es-ES_tradnl"/>
        </w:rPr>
        <w:t>n contra fecha abierta de lanzamiento</w:t>
      </w:r>
    </w:p>
    <w:p>
      <w:pPr>
        <w:pStyle w:val="Cuerpo"/>
        <w:jc w:val="center"/>
        <w:rPr>
          <w:rStyle w:val="Ninguno"/>
          <w:sz w:val="20"/>
          <w:szCs w:val="20"/>
        </w:rPr>
      </w:pPr>
    </w:p>
    <w:p>
      <w:pPr>
        <w:pStyle w:val="Cuerpo"/>
      </w:pPr>
    </w:p>
    <w:p>
      <w:pPr>
        <w:pStyle w:val="Cuerpo"/>
        <w:spacing w:before="240" w:after="240" w:line="261" w:lineRule="auto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Procedimiento Ejecuci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b w:val="1"/>
          <w:bCs w:val="1"/>
          <w:i w:val="1"/>
          <w:iCs w:val="1"/>
          <w:rtl w:val="0"/>
          <w:lang w:val="it-IT"/>
        </w:rPr>
        <w:t>n Hipotecaria</w:t>
      </w:r>
    </w:p>
    <w:p>
      <w:pPr>
        <w:pStyle w:val="Cuerpo"/>
        <w:spacing w:before="240" w:after="240" w:line="261" w:lineRule="auto"/>
        <w:jc w:val="both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Autos n</w:t>
      </w:r>
      <w:r>
        <w:rPr>
          <w:rStyle w:val="Ninguno"/>
          <w:b w:val="1"/>
          <w:bCs w:val="1"/>
          <w:i w:val="1"/>
          <w:iCs w:val="1"/>
          <w:rtl w:val="0"/>
        </w:rPr>
        <w:t>ú</w:t>
      </w:r>
      <w:r>
        <w:rPr>
          <w:rStyle w:val="Ninguno"/>
          <w:b w:val="1"/>
          <w:bCs w:val="1"/>
          <w:i w:val="1"/>
          <w:iCs w:val="1"/>
          <w:rtl w:val="0"/>
        </w:rPr>
        <w:t xml:space="preserve">m. </w:t>
      </w:r>
      <w:r>
        <w:rPr>
          <w:rStyle w:val="Ninguno"/>
          <w:b w:val="1"/>
          <w:bCs w:val="1"/>
          <w:i w:val="1"/>
          <w:iCs w:val="1"/>
          <w:rtl w:val="0"/>
        </w:rPr>
        <w:t>……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. Secci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b w:val="1"/>
          <w:bCs w:val="1"/>
          <w:i w:val="1"/>
          <w:iCs w:val="1"/>
          <w:rtl w:val="0"/>
        </w:rPr>
        <w:t xml:space="preserve">n </w:t>
      </w:r>
      <w:r>
        <w:rPr>
          <w:rStyle w:val="Ninguno"/>
          <w:b w:val="1"/>
          <w:bCs w:val="1"/>
          <w:i w:val="1"/>
          <w:iCs w:val="1"/>
          <w:rtl w:val="0"/>
        </w:rPr>
        <w:t>…</w:t>
      </w:r>
      <w:r>
        <w:rPr>
          <w:rStyle w:val="Ninguno"/>
          <w:b w:val="1"/>
          <w:bCs w:val="1"/>
          <w:i w:val="1"/>
          <w:iCs w:val="1"/>
          <w:rtl w:val="0"/>
        </w:rPr>
        <w:t>.</w:t>
      </w:r>
    </w:p>
    <w:p>
      <w:pPr>
        <w:pStyle w:val="Cuerpo"/>
        <w:spacing w:before="240" w:after="240" w:line="261" w:lineRule="auto"/>
        <w:jc w:val="center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 w:line="261" w:lineRule="aut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AL JUZGADO DE PRIMERA INSTANCIA N</w:t>
      </w:r>
      <w:r>
        <w:rPr>
          <w:rStyle w:val="Ninguno"/>
          <w:b w:val="1"/>
          <w:bCs w:val="1"/>
          <w:rtl w:val="0"/>
        </w:rPr>
        <w:t>Ú</w:t>
      </w:r>
      <w:r>
        <w:rPr>
          <w:rStyle w:val="Ninguno"/>
          <w:b w:val="1"/>
          <w:bCs w:val="1"/>
          <w:rtl w:val="0"/>
          <w:lang w:val="de-DE"/>
        </w:rPr>
        <w:t xml:space="preserve">MERO </w:t>
      </w:r>
      <w:r>
        <w:rPr>
          <w:rStyle w:val="Ninguno"/>
          <w:b w:val="1"/>
          <w:bCs w:val="1"/>
          <w:rtl w:val="0"/>
        </w:rPr>
        <w:t>…</w:t>
      </w:r>
      <w:r>
        <w:rPr>
          <w:rStyle w:val="Ninguno"/>
          <w:b w:val="1"/>
          <w:bCs w:val="1"/>
          <w:rtl w:val="0"/>
          <w:lang w:val="es-ES_tradnl"/>
        </w:rPr>
        <w:t xml:space="preserve">. DE </w:t>
      </w:r>
      <w:r>
        <w:rPr>
          <w:rStyle w:val="Ninguno"/>
          <w:b w:val="1"/>
          <w:bCs w:val="1"/>
          <w:rtl w:val="0"/>
        </w:rPr>
        <w:t>…</w:t>
      </w:r>
      <w:r>
        <w:rPr>
          <w:rStyle w:val="Ninguno"/>
          <w:b w:val="1"/>
          <w:bCs w:val="1"/>
          <w:rtl w:val="0"/>
        </w:rPr>
        <w:t>..</w:t>
      </w:r>
      <w:r>
        <w:rPr>
          <w:rStyle w:val="Ninguno"/>
          <w:b w:val="1"/>
          <w:bCs w:val="1"/>
          <w:rtl w:val="0"/>
        </w:rPr>
        <w:t>………</w:t>
      </w:r>
    </w:p>
    <w:p>
      <w:pPr>
        <w:pStyle w:val="Cuerpo"/>
        <w:spacing w:before="240" w:after="240" w:line="261" w:lineRule="auto"/>
        <w:ind w:firstLine="700"/>
        <w:jc w:val="both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 w:line="261" w:lineRule="auto"/>
        <w:ind w:firstLine="700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</w:rPr>
        <w:t xml:space="preserve">D. </w:t>
      </w:r>
      <w:r>
        <w:rPr>
          <w:rStyle w:val="Ninguno"/>
          <w:b w:val="1"/>
          <w:bCs w:val="1"/>
          <w:rtl w:val="0"/>
        </w:rPr>
        <w:t>………</w:t>
      </w:r>
      <w:r>
        <w:rPr>
          <w:rStyle w:val="Ninguno"/>
          <w:rtl w:val="0"/>
          <w:lang w:val="es-ES_tradnl"/>
        </w:rPr>
        <w:t>, Procurador de los Tribunales, en nombre y representaci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nl-NL"/>
        </w:rPr>
        <w:t xml:space="preserve">n de </w:t>
      </w:r>
      <w:r>
        <w:rPr>
          <w:rStyle w:val="Ninguno"/>
          <w:b w:val="1"/>
          <w:bCs w:val="1"/>
          <w:i w:val="1"/>
          <w:iCs w:val="1"/>
          <w:rtl w:val="0"/>
        </w:rPr>
        <w:t>………………</w:t>
      </w:r>
      <w:r>
        <w:rPr>
          <w:rStyle w:val="Ninguno"/>
          <w:b w:val="1"/>
          <w:bCs w:val="1"/>
          <w:i w:val="1"/>
          <w:iCs w:val="1"/>
          <w:rtl w:val="0"/>
        </w:rPr>
        <w:t>.</w:t>
      </w:r>
      <w:r>
        <w:rPr>
          <w:rStyle w:val="Ninguno"/>
          <w:rtl w:val="0"/>
          <w:lang w:val="pt-PT"/>
        </w:rPr>
        <w:t>, seg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 xml:space="preserve">n consta acreditado en los autos referenciados, ante este Juzgado comparezco y como mejor en Derecho proceda, </w:t>
      </w:r>
      <w:r>
        <w:rPr>
          <w:rStyle w:val="Ninguno"/>
          <w:b w:val="1"/>
          <w:bCs w:val="1"/>
          <w:rtl w:val="0"/>
          <w:lang w:val="da-DK"/>
        </w:rPr>
        <w:t>DIGO:</w:t>
      </w:r>
    </w:p>
    <w:p>
      <w:pPr>
        <w:pStyle w:val="Cuerpo"/>
        <w:spacing w:before="240" w:after="240" w:line="261" w:lineRule="auto"/>
        <w:jc w:val="both"/>
      </w:pPr>
      <w:r>
        <w:rPr>
          <w:rStyle w:val="Ninguno"/>
          <w:rtl w:val="0"/>
          <w:lang w:val="es-ES_tradnl"/>
        </w:rPr>
        <w:t xml:space="preserve">            </w:t>
        <w:tab/>
        <w:t xml:space="preserve">Que habiendo sido notificado a esta parte el pasado </w:t>
      </w:r>
      <w:r>
        <w:rPr>
          <w:rStyle w:val="Ninguno"/>
          <w:rtl w:val="0"/>
        </w:rPr>
        <w:t>……</w:t>
      </w:r>
      <w:r>
        <w:rPr>
          <w:rStyle w:val="Ninguno"/>
          <w:rtl w:val="0"/>
          <w:lang w:val="es-ES_tradnl"/>
        </w:rPr>
        <w:t>.. escrito de la parte actora por el cual se solicita a este Juzgado la suspensi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lanzamiento previsto para el d</w:t>
      </w:r>
      <w:r>
        <w:rPr>
          <w:rStyle w:val="Ninguno"/>
          <w:rtl w:val="0"/>
        </w:rPr>
        <w:t>í</w:t>
      </w:r>
      <w:r>
        <w:rPr>
          <w:rStyle w:val="Ninguno"/>
          <w:rtl w:val="0"/>
        </w:rPr>
        <w:t xml:space="preserve">a </w:t>
      </w:r>
      <w:r>
        <w:rPr>
          <w:rStyle w:val="Ninguno"/>
          <w:rtl w:val="0"/>
        </w:rPr>
        <w:t xml:space="preserve">… </w:t>
      </w:r>
      <w:r>
        <w:rPr>
          <w:rStyle w:val="Ninguno"/>
          <w:rtl w:val="0"/>
        </w:rPr>
        <w:t xml:space="preserve">de </w:t>
      </w:r>
      <w:r>
        <w:rPr>
          <w:rStyle w:val="Ninguno"/>
          <w:rtl w:val="0"/>
        </w:rPr>
        <w:t>…</w:t>
      </w:r>
      <w:r>
        <w:rPr>
          <w:rStyle w:val="Ninguno"/>
          <w:rtl w:val="0"/>
          <w:lang w:val="es-ES_tradnl"/>
        </w:rPr>
        <w:t>..  y la modificaci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>n del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alamiento para la pr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ctica de la diligencia del lanzamiento, fijando tres d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as aleatorios y sin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 xml:space="preserve">alamiento de hora fija </w:t>
      </w:r>
      <w:r>
        <w:rPr>
          <w:rStyle w:val="Ninguno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(</w:t>
      </w:r>
      <w:r>
        <w:rPr>
          <w:rStyle w:val="Ninguno"/>
          <w:i w:val="1"/>
          <w:iCs w:val="1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escribir el plazo abierto que se fije por el juzgado como fecha de lanzamiento)</w:t>
      </w:r>
      <w:r>
        <w:rPr>
          <w:rStyle w:val="Ninguno"/>
          <w:rtl w:val="0"/>
          <w:lang w:val="es-ES_tradnl"/>
        </w:rPr>
        <w:t xml:space="preserve"> a fin de evitar el conocimiento del mismo a la parte demandada, en la representaci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que ostento y mediante el presente escrito paso a formular </w:t>
      </w:r>
      <w:r>
        <w:rPr>
          <w:rStyle w:val="Ninguno"/>
          <w:b w:val="1"/>
          <w:bCs w:val="1"/>
          <w:u w:val="single"/>
          <w:rtl w:val="0"/>
          <w:lang w:val="pt-PT"/>
        </w:rPr>
        <w:t>RECURSO DE REPOSICI</w:t>
      </w:r>
      <w:r>
        <w:rPr>
          <w:rStyle w:val="Ninguno"/>
          <w:b w:val="1"/>
          <w:bCs w:val="1"/>
          <w:u w:val="single"/>
          <w:rtl w:val="0"/>
        </w:rPr>
        <w:t>Ó</w:t>
      </w:r>
      <w:r>
        <w:rPr>
          <w:rStyle w:val="Ninguno"/>
          <w:b w:val="1"/>
          <w:bCs w:val="1"/>
          <w:u w:val="single"/>
          <w:rtl w:val="0"/>
          <w:lang w:val="de-DE"/>
        </w:rPr>
        <w:t xml:space="preserve">N </w:t>
      </w:r>
      <w:r>
        <w:rPr>
          <w:rStyle w:val="Ninguno"/>
          <w:rtl w:val="0"/>
          <w:lang w:val="es-ES_tradnl"/>
        </w:rPr>
        <w:t>contra el referido escrito en base a las siguientes</w:t>
      </w:r>
    </w:p>
    <w:p>
      <w:pPr>
        <w:pStyle w:val="Cuerpo"/>
        <w:spacing w:before="240" w:after="240" w:line="261" w:lineRule="auto"/>
        <w:jc w:val="both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 w:line="261" w:lineRule="auto"/>
        <w:ind w:firstLine="700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de-DE"/>
        </w:rPr>
        <w:t>ALEGACIONES</w:t>
      </w:r>
    </w:p>
    <w:p>
      <w:pPr>
        <w:pStyle w:val="Cuerpo"/>
        <w:spacing w:before="240" w:after="240" w:line="261" w:lineRule="auto"/>
        <w:ind w:firstLine="700"/>
        <w:jc w:val="both"/>
      </w:pPr>
      <w:r>
        <w:rPr>
          <w:rStyle w:val="Ninguno"/>
          <w:b w:val="1"/>
          <w:bCs w:val="1"/>
          <w:rtl w:val="0"/>
        </w:rPr>
        <w:t>PRIMERO.-</w:t>
      </w:r>
      <w:r>
        <w:rPr>
          <w:rStyle w:val="Ninguno"/>
          <w:rtl w:val="0"/>
          <w:lang w:val="es-ES_tradnl"/>
        </w:rPr>
        <w:t xml:space="preserve"> Que la pretensi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actora, esta es, la suspensi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fecha de lanzamiento prevista en su d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y la sustituci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por otra </w:t>
      </w:r>
      <w:r>
        <w:rPr>
          <w:rStyle w:val="Ninguno"/>
          <w:rtl w:val="0"/>
        </w:rPr>
        <w:t>–</w:t>
      </w:r>
      <w:r>
        <w:rPr>
          <w:rStyle w:val="Ninguno"/>
          <w:rtl w:val="0"/>
          <w:lang w:val="es-ES_tradnl"/>
        </w:rPr>
        <w:t>con la finalidad de que no se tenga conocimiento del mismo</w:t>
      </w:r>
      <w:r>
        <w:rPr>
          <w:rStyle w:val="Ninguno"/>
          <w:rtl w:val="0"/>
        </w:rPr>
        <w:t>–</w:t>
      </w:r>
      <w:r>
        <w:rPr>
          <w:rStyle w:val="Ninguno"/>
          <w:rtl w:val="0"/>
          <w:lang w:val="es-ES_tradnl"/>
        </w:rPr>
        <w:t>, no tiene sost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n legal alguno, pues la suspensi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un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alamiento debe ser motivada y fundada en base a la ley.</w:t>
      </w:r>
    </w:p>
    <w:p>
      <w:pPr>
        <w:pStyle w:val="Cuerpo"/>
        <w:spacing w:before="240" w:after="240" w:line="261" w:lineRule="auto"/>
        <w:ind w:firstLine="700"/>
        <w:jc w:val="both"/>
      </w:pPr>
      <w:r>
        <w:rPr>
          <w:rStyle w:val="Ninguno"/>
          <w:b w:val="1"/>
          <w:bCs w:val="1"/>
          <w:rtl w:val="0"/>
          <w:lang w:val="es-ES_tradnl"/>
        </w:rPr>
        <w:t>SEGUNDO.-</w:t>
      </w:r>
      <w:r>
        <w:rPr>
          <w:rStyle w:val="Ninguno"/>
          <w:rtl w:val="0"/>
          <w:lang w:val="es-ES_tradnl"/>
        </w:rPr>
        <w:t xml:space="preserve"> Que asimismo, la solicitud a este Juzgado por la parte actora de un nuevo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alamiento del lanzamiento en fecha y hora indeterminada no se justifica en modo alguno, pues no se explicita la causa urgente que justificar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la excepcionalidad de esta medida de conformidad con lo previsto en el art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culo 131 de la LEC., infringiendo as</w:t>
      </w:r>
      <w:r>
        <w:rPr>
          <w:rStyle w:val="Ninguno"/>
          <w:rtl w:val="0"/>
        </w:rPr>
        <w:t xml:space="preserve">í </w:t>
      </w:r>
      <w:r>
        <w:rPr>
          <w:rStyle w:val="Ninguno"/>
          <w:rtl w:val="0"/>
          <w:lang w:val="es-ES_tradnl"/>
        </w:rPr>
        <w:t>el principio m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ximo de que todas las resoluciones y decisiones de los tribunales de justicia han de estar debida y suficientemente motivadas.</w:t>
      </w:r>
    </w:p>
    <w:p>
      <w:pPr>
        <w:pStyle w:val="Cuerpo"/>
        <w:spacing w:before="240" w:after="240" w:line="261" w:lineRule="auto"/>
        <w:ind w:firstLine="700"/>
        <w:jc w:val="both"/>
      </w:pPr>
      <w:r>
        <w:rPr>
          <w:rStyle w:val="Ninguno"/>
          <w:rtl w:val="0"/>
          <w:lang w:val="es-ES_tradnl"/>
        </w:rPr>
        <w:t>El motivo alegado por la actora en su escrito para realizar un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alamiento de esas caracter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pt-PT"/>
        </w:rPr>
        <w:t xml:space="preserve">sticas </w:t>
      </w:r>
      <w:r>
        <w:rPr>
          <w:rStyle w:val="Ninguno"/>
          <w:rtl w:val="0"/>
        </w:rPr>
        <w:t>–“</w:t>
      </w:r>
      <w:r>
        <w:rPr>
          <w:rStyle w:val="Ninguno"/>
          <w:rtl w:val="0"/>
          <w:lang w:val="es-ES_tradnl"/>
        </w:rPr>
        <w:t>evitar el conocimiento del lanzamiento a la plataforma de indignados</w:t>
      </w:r>
      <w:r>
        <w:rPr>
          <w:rStyle w:val="Ninguno"/>
          <w:rtl w:val="0"/>
        </w:rPr>
        <w:t xml:space="preserve">”– </w:t>
      </w:r>
      <w:r>
        <w:rPr>
          <w:rStyle w:val="Ninguno"/>
          <w:rtl w:val="0"/>
          <w:lang w:val="es-ES_tradnl"/>
        </w:rPr>
        <w:t>atenta contra principios b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sicos de nuestro ordenamiento jur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dico y resulta incluso discriminatorio al citar expresamente en su escrito a los indignados, como colectivo que no debe tener conocimiento del lanzamiento.</w:t>
      </w:r>
    </w:p>
    <w:p>
      <w:pPr>
        <w:pStyle w:val="Cuerpo"/>
        <w:spacing w:before="240" w:after="240" w:line="261" w:lineRule="auto"/>
        <w:ind w:firstLine="700"/>
        <w:jc w:val="both"/>
      </w:pPr>
      <w:r>
        <w:rPr>
          <w:rStyle w:val="Ninguno"/>
          <w:b w:val="1"/>
          <w:bCs w:val="1"/>
          <w:rtl w:val="0"/>
          <w:lang w:val="de-DE"/>
        </w:rPr>
        <w:t>TERCERO.-</w:t>
      </w:r>
      <w:r>
        <w:rPr>
          <w:rStyle w:val="Ninguno"/>
          <w:rtl w:val="0"/>
          <w:lang w:val="pt-PT"/>
        </w:rPr>
        <w:t xml:space="preserve"> Que a m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 xml:space="preserve">s abundamiento, </w:t>
      </w:r>
      <w:r>
        <w:rPr>
          <w:rStyle w:val="Ninguno"/>
          <w:rtl w:val="0"/>
          <w:lang w:val="es-ES_tradnl"/>
        </w:rPr>
        <w:t xml:space="preserve">la LEC ha sido reformada hasta en dos ocasiones por parte del legislador para evitar, precisamente, los llamados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lanzamientos abiertos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>. En primer lugar, el art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culo tercero del </w:t>
      </w:r>
      <w:r>
        <w:rPr>
          <w:rStyle w:val="Ninguno"/>
          <w:i w:val="1"/>
          <w:iCs w:val="1"/>
          <w:rtl w:val="0"/>
          <w:lang w:val="es-ES_tradnl"/>
        </w:rPr>
        <w:t>Real Decreto-ley 7/2019, de 1 de marzo, de medidas urgentes en materia de vivienda y alquiler</w:t>
      </w:r>
      <w:r>
        <w:rPr>
          <w:rStyle w:val="Ninguno"/>
          <w:i w:val="1"/>
          <w:iCs w:val="1"/>
          <w:rtl w:val="0"/>
          <w:lang w:val="es-ES_tradnl"/>
        </w:rPr>
        <w:t xml:space="preserve"> </w:t>
      </w:r>
      <w:r>
        <w:rPr>
          <w:rtl w:val="0"/>
          <w:lang w:val="es-ES_tradnl"/>
        </w:rPr>
        <w:t>recogi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 xml:space="preserve">la necesidad de que se fijara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y hora exactas para que tenga lugar, en su caso, el lanzamiento</w:t>
      </w:r>
      <w:r>
        <w:rPr>
          <w:rtl w:val="0"/>
          <w:lang w:val="es-ES_tradnl"/>
        </w:rPr>
        <w:t xml:space="preserve">” </w:t>
      </w:r>
      <w:r>
        <w:rPr>
          <w:rtl w:val="0"/>
          <w:lang w:val="es-ES_tradnl"/>
        </w:rPr>
        <w:t>(art. 440 LEC). En segundo lugar, la nueva Ley 12/2023, de 24 de mayo, por el derecho a la vivienda recoge en diversos de sus art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culos (arts. 440, 549, 675, y 704 LEC) la necesidad de fijar tambi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n el 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a y la hora exactas para las resoluciones que aceurden el lanzamiento. </w:t>
      </w:r>
    </w:p>
    <w:p>
      <w:pPr>
        <w:pStyle w:val="Encabezamiento 2"/>
        <w:keepNext w:val="0"/>
        <w:keepLines w:val="0"/>
        <w:spacing w:after="80"/>
        <w:ind w:left="1440" w:hanging="360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  <w:bookmarkStart w:name="_z3b2npw6dytq" w:id="0"/>
      <w:bookmarkEnd w:id="0"/>
      <w:r>
        <w:rPr>
          <w:rStyle w:val="Ninguno"/>
          <w:rFonts w:ascii="Calibri" w:hAnsi="Calibri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Cuerpo"/>
        <w:spacing w:before="240" w:after="240" w:line="261" w:lineRule="auto"/>
        <w:ind w:firstLine="700"/>
        <w:jc w:val="both"/>
      </w:pPr>
      <w:r>
        <w:rPr>
          <w:rStyle w:val="Ninguno"/>
          <w:rtl w:val="0"/>
          <w:lang w:val="es-ES_tradnl"/>
        </w:rPr>
        <w:t>En su virtud,</w:t>
      </w:r>
    </w:p>
    <w:p>
      <w:pPr>
        <w:pStyle w:val="Cuerpo"/>
        <w:spacing w:before="240" w:after="240" w:line="261" w:lineRule="auto"/>
        <w:ind w:firstLine="700"/>
        <w:jc w:val="both"/>
      </w:pPr>
      <w:r>
        <w:rPr>
          <w:rStyle w:val="Ninguno"/>
          <w:b w:val="1"/>
          <w:bCs w:val="1"/>
          <w:rtl w:val="0"/>
          <w:lang w:val="es-ES_tradnl"/>
        </w:rPr>
        <w:t xml:space="preserve">AL JUZGADO SUPLICO: </w:t>
      </w:r>
      <w:r>
        <w:rPr>
          <w:rStyle w:val="Ninguno"/>
          <w:rtl w:val="0"/>
          <w:lang w:val="es-ES_tradnl"/>
        </w:rPr>
        <w:t xml:space="preserve">Que teniendo por presentado este escrito con las manifestaciones en 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l contenidas, se sirva admitirlo, lo una a los autos de su raz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en sus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 xml:space="preserve">ritos tenga por formulado </w:t>
      </w:r>
      <w:r>
        <w:rPr>
          <w:rStyle w:val="Ninguno"/>
          <w:b w:val="1"/>
          <w:bCs w:val="1"/>
          <w:u w:val="single"/>
          <w:rtl w:val="0"/>
          <w:lang w:val="pt-PT"/>
        </w:rPr>
        <w:t>RECURSO DE REPOSICI</w:t>
      </w:r>
      <w:r>
        <w:rPr>
          <w:rStyle w:val="Ninguno"/>
          <w:b w:val="1"/>
          <w:bCs w:val="1"/>
          <w:u w:val="single"/>
          <w:rtl w:val="0"/>
        </w:rPr>
        <w:t>Ó</w:t>
      </w:r>
      <w:r>
        <w:rPr>
          <w:rStyle w:val="Ninguno"/>
          <w:b w:val="1"/>
          <w:bCs w:val="1"/>
          <w:u w:val="single"/>
          <w:rtl w:val="0"/>
        </w:rPr>
        <w:t>N</w:t>
      </w:r>
      <w:r>
        <w:rPr>
          <w:rStyle w:val="Ninguno"/>
          <w:rtl w:val="0"/>
          <w:lang w:val="es-ES_tradnl"/>
        </w:rPr>
        <w:t xml:space="preserve"> contra el escrito de fecha </w:t>
      </w:r>
      <w:r>
        <w:rPr>
          <w:rStyle w:val="Ninguno"/>
          <w:rtl w:val="0"/>
        </w:rPr>
        <w:t>…………</w:t>
      </w:r>
      <w:r>
        <w:rPr>
          <w:rStyle w:val="Ninguno"/>
          <w:rtl w:val="0"/>
          <w:lang w:val="es-ES_tradnl"/>
        </w:rPr>
        <w:t>.. por los motivos anteriormente expuestos, interesando la inadmisi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mismo, pues se debe fijar una fecha y hora cerrada de lanzamiento, de lo contrario se producir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una evidente indefensi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 de mi representado.</w:t>
      </w:r>
    </w:p>
    <w:p>
      <w:pPr>
        <w:pStyle w:val="Cuerpo"/>
        <w:spacing w:before="240" w:after="240" w:line="261" w:lineRule="auto"/>
        <w:ind w:firstLine="700"/>
        <w:jc w:val="both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 w:line="261" w:lineRule="auto"/>
        <w:ind w:firstLine="700"/>
        <w:jc w:val="both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 w:line="261" w:lineRule="auto"/>
        <w:ind w:firstLine="700"/>
        <w:jc w:val="both"/>
      </w:pPr>
      <w:r>
        <w:rPr>
          <w:rStyle w:val="Ninguno"/>
          <w:rtl w:val="0"/>
          <w:lang w:val="es-ES_tradnl"/>
        </w:rPr>
        <w:t xml:space="preserve">Es todo ello justicia que pido en </w:t>
      </w:r>
      <w:r>
        <w:rPr>
          <w:rStyle w:val="Ninguno"/>
          <w:rtl w:val="0"/>
        </w:rPr>
        <w:t>………………</w:t>
      </w:r>
      <w:r>
        <w:rPr>
          <w:rStyle w:val="Ninguno"/>
          <w:rtl w:val="0"/>
        </w:rPr>
        <w:t xml:space="preserve">. a </w:t>
      </w:r>
      <w:r>
        <w:rPr>
          <w:rStyle w:val="Ninguno"/>
          <w:rtl w:val="0"/>
        </w:rPr>
        <w:t>…</w:t>
      </w:r>
      <w:r>
        <w:rPr>
          <w:rStyle w:val="Ninguno"/>
          <w:rtl w:val="0"/>
        </w:rPr>
        <w:t>. de .</w:t>
      </w:r>
      <w:r>
        <w:rPr>
          <w:rStyle w:val="Ninguno"/>
          <w:rtl w:val="0"/>
        </w:rPr>
        <w:t xml:space="preserve">………… </w:t>
      </w:r>
      <w:r>
        <w:rPr>
          <w:rStyle w:val="Ninguno"/>
          <w:rtl w:val="0"/>
        </w:rPr>
        <w:t xml:space="preserve">de </w:t>
      </w:r>
      <w:r>
        <w:rPr>
          <w:rStyle w:val="Ninguno"/>
          <w:rtl w:val="0"/>
        </w:rPr>
        <w:t>……</w:t>
      </w:r>
      <w:r>
        <w:rPr>
          <w:rStyle w:val="Ninguno"/>
          <w:rtl w:val="0"/>
        </w:rPr>
        <w:t>.</w:t>
      </w:r>
    </w:p>
    <w:p>
      <w:pPr>
        <w:pStyle w:val="Cuerpo"/>
        <w:spacing w:before="240" w:after="240" w:line="261" w:lineRule="auto"/>
        <w:jc w:val="both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/>
        <w:ind w:firstLine="700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</w:rPr>
        <w:t xml:space="preserve"> </w:t>
      </w:r>
    </w:p>
    <w:p>
      <w:pPr>
        <w:pStyle w:val="Cuerpo"/>
        <w:spacing w:before="240" w:after="240" w:line="261" w:lineRule="auto"/>
        <w:ind w:left="700" w:firstLine="0"/>
      </w:pPr>
      <w:r>
        <w:rPr>
          <w:rStyle w:val="Ninguno"/>
          <w:rtl w:val="0"/>
        </w:rPr>
        <w:t>.</w:t>
      </w:r>
    </w:p>
    <w:p>
      <w:pPr>
        <w:pStyle w:val="Cuerpo"/>
        <w:spacing w:before="240" w:after="240" w:line="261" w:lineRule="auto"/>
        <w:jc w:val="both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 w:line="261" w:lineRule="auto"/>
        <w:jc w:val="both"/>
      </w:pPr>
      <w:r>
        <w:rPr>
          <w:rStyle w:val="Ninguno"/>
          <w:rtl w:val="0"/>
        </w:rPr>
        <w:t xml:space="preserve"> </w:t>
      </w: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>
      <w:rPr>
        <w:rStyle w:val="Ninguno"/>
      </w:rPr>
      <w:drawing xmlns:a="http://schemas.openxmlformats.org/drawingml/2006/main">
        <wp:inline distT="0" distB="0" distL="0" distR="0">
          <wp:extent cx="1285875" cy="46672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uerpo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ncabezamiento 2">
    <w:name w:val="Encabezamiento 2"/>
    <w:next w:val="Cue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120" w:line="276" w:lineRule="auto"/>
      <w:ind w:left="0" w:right="0" w:firstLine="0"/>
      <w:jc w:val="left"/>
      <w:outlineLvl w:val="1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