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jc w:val="center"/>
        <w:rPr>
          <w:rStyle w:val="Ninguno"/>
          <w:u w:val="single"/>
        </w:rPr>
      </w:pPr>
    </w:p>
    <w:p>
      <w:pPr>
        <w:pStyle w:val="Cuerpo A"/>
        <w:jc w:val="center"/>
        <w:rPr>
          <w:rStyle w:val="Ninguno"/>
          <w:u w:val="single"/>
        </w:rPr>
      </w:pPr>
      <w:r>
        <w:rPr>
          <w:rStyle w:val="Ninguno"/>
          <w:u w:val="single"/>
          <w:rtl w:val="0"/>
          <w:lang w:val="es-ES_tradnl"/>
        </w:rPr>
        <w:t>Model escrit Recurs reposici</w:t>
      </w:r>
      <w:r>
        <w:rPr>
          <w:rStyle w:val="Ninguno"/>
          <w:u w:val="single"/>
          <w:rtl w:val="0"/>
          <w:lang w:val="es-ES_tradnl"/>
        </w:rPr>
        <w:t xml:space="preserve">ó </w:t>
      </w:r>
      <w:r>
        <w:rPr>
          <w:rStyle w:val="Ninguno"/>
          <w:u w:val="single"/>
          <w:rtl w:val="0"/>
          <w:lang w:val="es-ES_tradnl"/>
        </w:rPr>
        <w:t>contra data oberta de llan</w:t>
      </w:r>
      <w:r>
        <w:rPr>
          <w:rStyle w:val="Ninguno"/>
          <w:u w:val="single"/>
          <w:rtl w:val="0"/>
          <w:lang w:val="pt-PT"/>
        </w:rPr>
        <w:t>ç</w:t>
      </w:r>
      <w:r>
        <w:rPr>
          <w:rStyle w:val="Ninguno"/>
          <w:u w:val="single"/>
          <w:rtl w:val="0"/>
          <w:lang w:val="it-IT"/>
        </w:rPr>
        <w:t>ament</w:t>
      </w:r>
    </w:p>
    <w:p>
      <w:pPr>
        <w:pStyle w:val="Cuerpo A"/>
        <w:jc w:val="center"/>
        <w:rPr>
          <w:rStyle w:val="Ninguno"/>
          <w:u w:val="single"/>
        </w:rPr>
      </w:pPr>
    </w:p>
    <w:p>
      <w:pPr>
        <w:pStyle w:val="Cuerpo A"/>
        <w:jc w:val="center"/>
        <w:rPr>
          <w:rStyle w:val="Ninguno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uerpo A"/>
        <w:jc w:val="center"/>
        <w:rPr>
          <w:rStyle w:val="Ninguno A"/>
          <w:sz w:val="20"/>
          <w:szCs w:val="20"/>
        </w:rPr>
      </w:pPr>
    </w:p>
    <w:p>
      <w:pPr>
        <w:pStyle w:val="Cuerpo A"/>
      </w:pPr>
    </w:p>
    <w:p>
      <w:pPr>
        <w:pStyle w:val="Cuerpo A"/>
        <w:spacing w:before="240" w:after="240" w:line="261" w:lineRule="auto"/>
        <w:rPr>
          <w:rStyle w:val="Ninguno"/>
          <w:b w:val="1"/>
          <w:bCs w:val="1"/>
          <w:i w:val="1"/>
          <w:iCs w:val="1"/>
        </w:rPr>
      </w:pP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 xml:space="preserve">Procedimient 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desnonament</w:t>
      </w:r>
    </w:p>
    <w:p>
      <w:pPr>
        <w:pStyle w:val="Cuerpo A"/>
        <w:spacing w:before="240" w:after="240" w:line="261" w:lineRule="auto"/>
        <w:jc w:val="both"/>
        <w:rPr>
          <w:rStyle w:val="Ninguno"/>
          <w:b w:val="1"/>
          <w:bCs w:val="1"/>
          <w:i w:val="1"/>
          <w:iCs w:val="1"/>
        </w:rPr>
      </w:pP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Autos n</w:t>
      </w:r>
      <w:r>
        <w:rPr>
          <w:rStyle w:val="Ninguno"/>
          <w:b w:val="1"/>
          <w:bCs w:val="1"/>
          <w:i w:val="1"/>
          <w:iCs w:val="1"/>
          <w:rtl w:val="0"/>
        </w:rPr>
        <w:t>ú</w:t>
      </w:r>
      <w:r>
        <w:rPr>
          <w:rStyle w:val="Ninguno"/>
          <w:b w:val="1"/>
          <w:bCs w:val="1"/>
          <w:i w:val="1"/>
          <w:iCs w:val="1"/>
          <w:rtl w:val="0"/>
        </w:rPr>
        <w:t xml:space="preserve">m. </w:t>
      </w:r>
      <w:r>
        <w:rPr>
          <w:rStyle w:val="Ninguno"/>
          <w:b w:val="1"/>
          <w:bCs w:val="1"/>
          <w:i w:val="1"/>
          <w:iCs w:val="1"/>
          <w:rtl w:val="0"/>
        </w:rPr>
        <w:t>……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. Secci</w:t>
      </w:r>
      <w:r>
        <w:rPr>
          <w:rStyle w:val="Ninguno"/>
          <w:b w:val="1"/>
          <w:bCs w:val="1"/>
          <w:i w:val="1"/>
          <w:iCs w:val="1"/>
          <w:rtl w:val="0"/>
        </w:rPr>
        <w:t>ó …</w:t>
      </w:r>
      <w:r>
        <w:rPr>
          <w:rStyle w:val="Ninguno"/>
          <w:b w:val="1"/>
          <w:bCs w:val="1"/>
          <w:i w:val="1"/>
          <w:iCs w:val="1"/>
          <w:rtl w:val="0"/>
        </w:rPr>
        <w:t>.</w:t>
      </w:r>
    </w:p>
    <w:p>
      <w:pPr>
        <w:pStyle w:val="Cuerpo A"/>
        <w:spacing w:before="240" w:after="240" w:line="261" w:lineRule="auto"/>
        <w:jc w:val="center"/>
      </w:pPr>
      <w:r>
        <w:rPr>
          <w:rStyle w:val="Ninguno A"/>
          <w:rtl w:val="0"/>
        </w:rPr>
        <w:t xml:space="preserve"> </w:t>
      </w:r>
    </w:p>
    <w:p>
      <w:pPr>
        <w:pStyle w:val="Cuerpo A"/>
        <w:spacing w:before="240" w:after="240" w:line="261" w:lineRule="auto"/>
        <w:jc w:val="center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n-US"/>
        </w:rPr>
        <w:t xml:space="preserve">AL </w:t>
      </w:r>
      <w:r>
        <w:rPr>
          <w:rStyle w:val="Ninguno"/>
          <w:b w:val="1"/>
          <w:bCs w:val="1"/>
          <w:rtl w:val="0"/>
          <w:lang w:val="es-ES_tradnl"/>
        </w:rPr>
        <w:t>JUTJAT</w:t>
      </w:r>
      <w:r>
        <w:rPr>
          <w:rStyle w:val="Ninguno"/>
          <w:b w:val="1"/>
          <w:bCs w:val="1"/>
          <w:rtl w:val="0"/>
          <w:lang w:val="de-DE"/>
        </w:rPr>
        <w:t xml:space="preserve"> DE PRIMERA INST</w:t>
      </w:r>
      <w:r>
        <w:rPr>
          <w:rStyle w:val="Ninguno"/>
          <w:b w:val="1"/>
          <w:bCs w:val="1"/>
          <w:rtl w:val="0"/>
          <w:lang w:val="es-ES_tradnl"/>
        </w:rPr>
        <w:t>À</w:t>
      </w:r>
      <w:r>
        <w:rPr>
          <w:rStyle w:val="Ninguno"/>
          <w:b w:val="1"/>
          <w:bCs w:val="1"/>
          <w:rtl w:val="0"/>
        </w:rPr>
        <w:t>NCIA N</w:t>
      </w:r>
      <w:r>
        <w:rPr>
          <w:rStyle w:val="Ninguno"/>
          <w:b w:val="1"/>
          <w:bCs w:val="1"/>
          <w:rtl w:val="0"/>
        </w:rPr>
        <w:t>Ú</w:t>
      </w:r>
      <w:r>
        <w:rPr>
          <w:rStyle w:val="Ninguno"/>
          <w:b w:val="1"/>
          <w:bCs w:val="1"/>
          <w:rtl w:val="0"/>
          <w:lang w:val="de-DE"/>
        </w:rPr>
        <w:t xml:space="preserve">MERO </w:t>
      </w:r>
      <w:r>
        <w:rPr>
          <w:rStyle w:val="Ninguno"/>
          <w:b w:val="1"/>
          <w:bCs w:val="1"/>
          <w:rtl w:val="0"/>
        </w:rPr>
        <w:t>…</w:t>
      </w:r>
      <w:r>
        <w:rPr>
          <w:rStyle w:val="Ninguno"/>
          <w:b w:val="1"/>
          <w:bCs w:val="1"/>
          <w:rtl w:val="0"/>
          <w:lang w:val="es-ES_tradnl"/>
        </w:rPr>
        <w:t xml:space="preserve">. DE </w:t>
      </w:r>
      <w:r>
        <w:rPr>
          <w:rStyle w:val="Ninguno"/>
          <w:b w:val="1"/>
          <w:bCs w:val="1"/>
          <w:rtl w:val="0"/>
        </w:rPr>
        <w:t>………</w:t>
      </w:r>
    </w:p>
    <w:p>
      <w:pPr>
        <w:pStyle w:val="Cuerpo A"/>
        <w:spacing w:before="240" w:after="240" w:line="261" w:lineRule="auto"/>
        <w:ind w:firstLine="700"/>
        <w:jc w:val="both"/>
      </w:pPr>
      <w:r>
        <w:rPr>
          <w:rStyle w:val="Ninguno A"/>
          <w:rtl w:val="0"/>
        </w:rPr>
        <w:t xml:space="preserve"> </w:t>
      </w:r>
    </w:p>
    <w:p>
      <w:pPr>
        <w:pStyle w:val="Por omisión"/>
        <w:spacing w:before="0" w:line="360" w:lineRule="atLeast"/>
        <w:jc w:val="both"/>
        <w:rPr>
          <w:rStyle w:val="Ninguno"/>
          <w:rFonts w:ascii="Arial" w:cs="Arial" w:hAnsi="Arial" w:eastAsia="Arial"/>
          <w:outline w:val="0"/>
          <w:color w:val="333333"/>
          <w:sz w:val="22"/>
          <w:szCs w:val="22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D. </w:t>
      </w:r>
      <w:r>
        <w:rPr>
          <w:rStyle w:val="Ninguno"/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………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Procurador dels Tribunals, en nom i representaci</w:t>
      </w:r>
      <w:r>
        <w:rPr>
          <w:rStyle w:val="Ninguno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de </w:t>
      </w:r>
      <w:r>
        <w:rPr>
          <w:rStyle w:val="Ninguno"/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………………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., segons consta acreditat en les actuacions referenciades, davant aquest Jutjat comparec i com a millor en Dret procedeixi</w:t>
      </w:r>
      <w:r>
        <w:rPr>
          <w:rStyle w:val="Ninguno"/>
          <w:rFonts w:ascii="Arial" w:hAnsi="Arial"/>
          <w:outline w:val="0"/>
          <w:color w:val="333333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Ninguno"/>
          <w:rFonts w:ascii="Arial" w:hAnsi="Arial"/>
          <w:b w:val="1"/>
          <w:bCs w:val="1"/>
          <w:outline w:val="0"/>
          <w:color w:val="333333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DIC</w:t>
      </w:r>
      <w:r>
        <w:rPr>
          <w:rStyle w:val="Ninguno"/>
          <w:rFonts w:ascii="Arial" w:hAnsi="Arial"/>
          <w:outline w:val="0"/>
          <w:color w:val="333333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>:</w:t>
      </w:r>
    </w:p>
    <w:p>
      <w:pPr>
        <w:pStyle w:val="Por omisión"/>
        <w:spacing w:before="0" w:line="360" w:lineRule="atLeast"/>
        <w:jc w:val="both"/>
        <w:rPr>
          <w:rStyle w:val="Ninguno"/>
          <w:rFonts w:ascii="Arial" w:cs="Arial" w:hAnsi="Arial" w:eastAsia="Arial"/>
          <w:outline w:val="0"/>
          <w:color w:val="333333"/>
          <w:sz w:val="22"/>
          <w:szCs w:val="22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Por omisión"/>
        <w:spacing w:before="0" w:line="360" w:lineRule="atLeast"/>
        <w:jc w:val="both"/>
        <w:rPr>
          <w:rStyle w:val="Ninguno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cs="Arial" w:hAnsi="Arial" w:eastAsia="Arial"/>
          <w:outline w:val="0"/>
          <w:color w:val="333333"/>
          <w:sz w:val="22"/>
          <w:szCs w:val="22"/>
          <w:u w:color="333333"/>
          <w14:textFill>
            <w14:solidFill>
              <w14:srgbClr w14:val="333333"/>
            </w14:solidFill>
          </w14:textFill>
        </w:rPr>
        <w:tab/>
      </w: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Que havent estat notificat a aquesta part el passat </w:t>
      </w:r>
      <w:r>
        <w:rPr>
          <w:rStyle w:val="Ninguno"/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……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.. escrit de la part actora pel qual se sol</w:t>
      </w:r>
      <w:r>
        <w:rPr>
          <w:rStyle w:val="Ninguno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·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licita a aquest Jutjat la suspensi</w:t>
      </w:r>
      <w:r>
        <w:rPr>
          <w:rStyle w:val="Ninguno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del llan</w:t>
      </w:r>
      <w:r>
        <w:rPr>
          <w:rStyle w:val="Ninguno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ament previst per al dia </w:t>
      </w:r>
      <w:r>
        <w:rPr>
          <w:rStyle w:val="Ninguno"/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… 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de </w:t>
      </w:r>
      <w:r>
        <w:rPr>
          <w:rStyle w:val="Ninguno"/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…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 i la modificaci</w:t>
      </w:r>
      <w:r>
        <w:rPr>
          <w:rStyle w:val="Ninguno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 l'assenyalament per a la pr</w:t>
      </w:r>
      <w:r>
        <w:rPr>
          <w:rStyle w:val="Ninguno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à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ctica de la dilig</w:t>
      </w:r>
      <w:r>
        <w:rPr>
          <w:rStyle w:val="Ninguno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ncia del llan</w:t>
      </w:r>
      <w:r>
        <w:rPr>
          <w:rStyle w:val="Ninguno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ament fixant tres dies aleatoris i sense assenyalament d'hora fixa</w:t>
      </w:r>
      <w:r>
        <w:rPr>
          <w:rStyle w:val="Ninguno"/>
          <w:rFonts w:ascii="Arial" w:hAnsi="Arial"/>
          <w:outline w:val="0"/>
          <w:color w:val="333333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Ninguno"/>
          <w:rFonts w:ascii="Arial" w:hAnsi="Arial"/>
          <w:outline w:val="0"/>
          <w:color w:val="20b55d"/>
          <w:sz w:val="22"/>
          <w:szCs w:val="22"/>
          <w:u w:color="20b55d"/>
          <w:rtl w:val="0"/>
          <w14:textFill>
            <w14:solidFill>
              <w14:srgbClr w14:val="20B55D"/>
            </w14:solidFill>
          </w14:textFill>
        </w:rPr>
        <w:t>(</w:t>
      </w:r>
      <w:r>
        <w:rPr>
          <w:rStyle w:val="Ninguno"/>
          <w:rFonts w:ascii="Arial" w:hAnsi="Arial"/>
          <w:outline w:val="0"/>
          <w:color w:val="00b051"/>
          <w:sz w:val="22"/>
          <w:szCs w:val="22"/>
          <w:u w:color="00b051"/>
          <w:rtl w:val="0"/>
          <w:lang w:val="es-ES_tradnl"/>
          <w14:textFill>
            <w14:solidFill>
              <w14:srgbClr w14:val="00B051"/>
            </w14:solidFill>
          </w14:textFill>
        </w:rPr>
        <w:t>escriure el termini obert que es fixi pel jutjat com a data de llan</w:t>
      </w:r>
      <w:r>
        <w:rPr>
          <w:rStyle w:val="Ninguno"/>
          <w:rFonts w:ascii="Arial" w:hAnsi="Arial" w:hint="default"/>
          <w:outline w:val="0"/>
          <w:color w:val="00b051"/>
          <w:sz w:val="22"/>
          <w:szCs w:val="22"/>
          <w:u w:color="00b051"/>
          <w:rtl w:val="0"/>
          <w:lang w:val="pt-PT"/>
          <w14:textFill>
            <w14:solidFill>
              <w14:srgbClr w14:val="00B051"/>
            </w14:solidFill>
          </w14:textFill>
        </w:rPr>
        <w:t>ç</w:t>
      </w:r>
      <w:r>
        <w:rPr>
          <w:rStyle w:val="Ninguno"/>
          <w:rFonts w:ascii="Arial" w:hAnsi="Arial"/>
          <w:outline w:val="0"/>
          <w:color w:val="00b051"/>
          <w:sz w:val="22"/>
          <w:szCs w:val="22"/>
          <w:u w:color="00b051"/>
          <w:rtl w:val="0"/>
          <w14:textFill>
            <w14:solidFill>
              <w14:srgbClr w14:val="00B051"/>
            </w14:solidFill>
          </w14:textFill>
        </w:rPr>
        <w:t>ament)</w:t>
      </w:r>
      <w:r>
        <w:rPr>
          <w:rStyle w:val="Ninguno"/>
          <w:rFonts w:ascii="Arial" w:hAnsi="Arial"/>
          <w:outline w:val="0"/>
          <w:color w:val="333333"/>
          <w:sz w:val="22"/>
          <w:szCs w:val="22"/>
          <w:u w:color="333333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fi d'evitar el coneixement del mateix a la part demandada, en la representaci</w:t>
      </w:r>
      <w:r>
        <w:rPr>
          <w:rStyle w:val="Ninguno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que ostento i mitjan</w:t>
      </w:r>
      <w:r>
        <w:rPr>
          <w:rStyle w:val="Ninguno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ant el present escrit passo a formular RECURS de REPOSICI</w:t>
      </w:r>
      <w:r>
        <w:rPr>
          <w:rStyle w:val="Ninguno"/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contra el referit escrit sobre la base de les seg</w:t>
      </w:r>
      <w:r>
        <w:rPr>
          <w:rStyle w:val="Ninguno"/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ents</w:t>
      </w:r>
    </w:p>
    <w:p>
      <w:pPr>
        <w:pStyle w:val="Por omisión"/>
        <w:spacing w:before="0" w:line="360" w:lineRule="atLeast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Por omisión"/>
        <w:spacing w:before="0" w:line="360" w:lineRule="atLeast"/>
        <w:jc w:val="center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</w:rPr>
        <w:t>AL</w:t>
      </w:r>
      <w:r>
        <w:rPr>
          <w:rStyle w:val="Ninguno"/>
          <w:rFonts w:ascii="Arial" w:hAnsi="Arial" w:hint="default"/>
          <w:b w:val="1"/>
          <w:bCs w:val="1"/>
          <w:sz w:val="22"/>
          <w:szCs w:val="22"/>
          <w:rtl w:val="0"/>
          <w:lang w:val="de-DE"/>
        </w:rPr>
        <w:t>·</w:t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de-DE"/>
        </w:rPr>
        <w:t>LEGACIONS</w:t>
      </w:r>
    </w:p>
    <w:p>
      <w:pPr>
        <w:pStyle w:val="Por omisión"/>
        <w:spacing w:before="0" w:line="360" w:lineRule="atLeast"/>
        <w:jc w:val="center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Por omisión"/>
        <w:spacing w:before="0" w:line="360" w:lineRule="atLeast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cs="Arial" w:hAnsi="Arial" w:eastAsia="Arial"/>
          <w:sz w:val="22"/>
          <w:szCs w:val="22"/>
        </w:rPr>
        <w:tab/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</w:rPr>
        <w:t>PRIMER.-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 Que la pretensi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sz w:val="22"/>
          <w:szCs w:val="22"/>
          <w:rtl w:val="0"/>
          <w:lang w:val="fr-FR"/>
        </w:rPr>
        <w:t xml:space="preserve">de l'actora, aquesta 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s, la suspensi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de la data de llan</w:t>
      </w:r>
      <w:r>
        <w:rPr>
          <w:rStyle w:val="Ninguno"/>
          <w:rFonts w:ascii="Arial" w:hAnsi="Arial" w:hint="default"/>
          <w:sz w:val="22"/>
          <w:szCs w:val="22"/>
          <w:rtl w:val="0"/>
          <w:lang w:val="pt-PT"/>
        </w:rPr>
        <w:t>ç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ament prevista en el seu moment i la substituci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per una altra amb la finalitat que no es tingui coneixement del mateix- no t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sostingues legal cap, perqu</w:t>
      </w:r>
      <w:r>
        <w:rPr>
          <w:rStyle w:val="Ninguno"/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la suspensi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d'un assenyalament ha de ser motivada i fundada sobre la base de la llei.</w:t>
      </w:r>
    </w:p>
    <w:p>
      <w:pPr>
        <w:pStyle w:val="Por omisión"/>
        <w:spacing w:before="0" w:line="360" w:lineRule="atLeast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Por omisión"/>
        <w:spacing w:before="0" w:line="360" w:lineRule="atLeast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cs="Arial" w:hAnsi="Arial" w:eastAsia="Arial"/>
          <w:sz w:val="22"/>
          <w:szCs w:val="22"/>
        </w:rPr>
        <w:tab/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</w:rPr>
        <w:t xml:space="preserve">SEGON.-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Que aix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inguno"/>
          <w:rFonts w:ascii="Arial" w:hAnsi="Arial"/>
          <w:sz w:val="22"/>
          <w:szCs w:val="22"/>
          <w:rtl w:val="0"/>
        </w:rPr>
        <w:t>mateix, la sol</w:t>
      </w:r>
      <w:r>
        <w:rPr>
          <w:rStyle w:val="Ninguno"/>
          <w:rFonts w:ascii="Arial" w:hAnsi="Arial" w:hint="default"/>
          <w:sz w:val="22"/>
          <w:szCs w:val="22"/>
          <w:rtl w:val="0"/>
          <w:lang w:val="de-DE"/>
        </w:rPr>
        <w:t>·</w:t>
      </w:r>
      <w:r>
        <w:rPr>
          <w:rStyle w:val="Ninguno"/>
          <w:rFonts w:ascii="Arial" w:hAnsi="Arial"/>
          <w:sz w:val="22"/>
          <w:szCs w:val="22"/>
          <w:rtl w:val="0"/>
          <w:lang w:val="fr-FR"/>
        </w:rPr>
        <w:t>licitud a aquest Jutjat per la part actora d'un nou assenyalament del llan</w:t>
      </w:r>
      <w:r>
        <w:rPr>
          <w:rStyle w:val="Ninguno"/>
          <w:rFonts w:ascii="Arial" w:hAnsi="Arial" w:hint="default"/>
          <w:sz w:val="22"/>
          <w:szCs w:val="22"/>
          <w:rtl w:val="0"/>
          <w:lang w:val="pt-PT"/>
        </w:rPr>
        <w:t>ç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ament en data i hora indeterminada no es justifica de cap manera, perqu</w:t>
      </w:r>
      <w:r>
        <w:rPr>
          <w:rStyle w:val="Ninguno"/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Style w:val="Ninguno"/>
          <w:rFonts w:ascii="Arial" w:hAnsi="Arial"/>
          <w:sz w:val="22"/>
          <w:szCs w:val="22"/>
          <w:rtl w:val="0"/>
          <w:lang w:val="fr-FR"/>
        </w:rPr>
        <w:t>no s'explicita la causa urgent que justificaria l'excepcionalitat d'aquesta mesura de conformitat amb el que es preveu en l'article 131 de la L.E.C., infringint aix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inguno"/>
          <w:rFonts w:ascii="Arial" w:hAnsi="Arial"/>
          <w:sz w:val="22"/>
          <w:szCs w:val="22"/>
          <w:rtl w:val="0"/>
          <w:lang w:val="it-IT"/>
        </w:rPr>
        <w:t>el principi m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xim que totes les resolucions i decisions dels tribunals de just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it-IT"/>
        </w:rPr>
        <w:t>cia han d'estar deguda i prou motivades.</w:t>
      </w:r>
    </w:p>
    <w:p>
      <w:pPr>
        <w:pStyle w:val="Por omisión"/>
        <w:spacing w:before="0" w:line="360" w:lineRule="atLeast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cs="Arial" w:hAnsi="Arial" w:eastAsia="Arial"/>
          <w:sz w:val="22"/>
          <w:szCs w:val="22"/>
          <w:rtl w:val="0"/>
        </w:rPr>
        <w:tab/>
        <w:t>El motiu al</w:t>
      </w:r>
      <w:r>
        <w:rPr>
          <w:rStyle w:val="Ninguno"/>
          <w:rFonts w:ascii="Arial" w:hAnsi="Arial" w:hint="default"/>
          <w:sz w:val="22"/>
          <w:szCs w:val="22"/>
          <w:rtl w:val="0"/>
          <w:lang w:val="de-DE"/>
        </w:rPr>
        <w:t>·</w:t>
      </w:r>
      <w:r>
        <w:rPr>
          <w:rStyle w:val="Ninguno"/>
          <w:rFonts w:ascii="Arial" w:hAnsi="Arial"/>
          <w:sz w:val="22"/>
          <w:szCs w:val="22"/>
          <w:rtl w:val="0"/>
          <w:lang w:val="fr-FR"/>
        </w:rPr>
        <w:t>legat per l'actora en el seu escrit per a realitzar un assenyalament d'aquestes caracter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fr-FR"/>
        </w:rPr>
        <w:t xml:space="preserve">stiques </w:t>
      </w:r>
      <w:r>
        <w:rPr>
          <w:rStyle w:val="Ninguno"/>
          <w:rFonts w:ascii="Arial" w:hAnsi="Arial" w:hint="default"/>
          <w:sz w:val="22"/>
          <w:szCs w:val="22"/>
          <w:rtl w:val="0"/>
        </w:rPr>
        <w:t>– “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evitar el coneixement del llan</w:t>
      </w:r>
      <w:r>
        <w:rPr>
          <w:rStyle w:val="Ninguno"/>
          <w:rFonts w:ascii="Arial" w:hAnsi="Arial" w:hint="default"/>
          <w:sz w:val="22"/>
          <w:szCs w:val="22"/>
          <w:rtl w:val="0"/>
          <w:lang w:val="pt-PT"/>
        </w:rPr>
        <w:t>ç</w:t>
      </w:r>
      <w:r>
        <w:rPr>
          <w:rStyle w:val="Ninguno"/>
          <w:rFonts w:ascii="Arial" w:hAnsi="Arial"/>
          <w:sz w:val="22"/>
          <w:szCs w:val="22"/>
          <w:rtl w:val="0"/>
          <w:lang w:val="it-IT"/>
        </w:rPr>
        <w:t>ament a la plataforma d'indignats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” </w:t>
      </w:r>
      <w:r>
        <w:rPr>
          <w:rStyle w:val="Ninguno"/>
          <w:rFonts w:ascii="Arial" w:hAnsi="Arial"/>
          <w:sz w:val="22"/>
          <w:szCs w:val="22"/>
          <w:rtl w:val="0"/>
          <w:lang w:val="en-US"/>
        </w:rPr>
        <w:t>atempta contra principis b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Style w:val="Ninguno"/>
          <w:rFonts w:ascii="Arial" w:hAnsi="Arial"/>
          <w:sz w:val="22"/>
          <w:szCs w:val="22"/>
          <w:rtl w:val="0"/>
          <w:lang w:val="it-IT"/>
        </w:rPr>
        <w:t>sics del nostre ordenament jur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dic i resulta fins i tot discriminatori en citar expressament en el seu escrit als indignats, com a col</w:t>
      </w:r>
      <w:r>
        <w:rPr>
          <w:rStyle w:val="Ninguno"/>
          <w:rFonts w:ascii="Arial" w:hAnsi="Arial" w:hint="default"/>
          <w:sz w:val="22"/>
          <w:szCs w:val="22"/>
          <w:rtl w:val="0"/>
          <w:lang w:val="de-DE"/>
        </w:rPr>
        <w:t>·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lectiu que no ha de tenir coneixement del llan</w:t>
      </w:r>
      <w:r>
        <w:rPr>
          <w:rStyle w:val="Ninguno"/>
          <w:rFonts w:ascii="Arial" w:hAnsi="Arial" w:hint="default"/>
          <w:sz w:val="22"/>
          <w:szCs w:val="22"/>
          <w:rtl w:val="0"/>
          <w:lang w:val="pt-PT"/>
        </w:rPr>
        <w:t>ç</w:t>
      </w:r>
      <w:r>
        <w:rPr>
          <w:rStyle w:val="Ninguno"/>
          <w:rFonts w:ascii="Arial" w:hAnsi="Arial"/>
          <w:sz w:val="22"/>
          <w:szCs w:val="22"/>
          <w:rtl w:val="0"/>
        </w:rPr>
        <w:t>ament.</w:t>
      </w:r>
    </w:p>
    <w:p>
      <w:pPr>
        <w:pStyle w:val="Por omisión"/>
        <w:spacing w:before="0" w:line="360" w:lineRule="atLeast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Por omisión"/>
        <w:spacing w:before="0" w:line="360" w:lineRule="atLeast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cs="Arial" w:hAnsi="Arial" w:eastAsia="Arial"/>
          <w:sz w:val="22"/>
          <w:szCs w:val="22"/>
        </w:rPr>
        <w:tab/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de-DE"/>
        </w:rPr>
        <w:t xml:space="preserve">TERCER.-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Que a m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fr-FR"/>
        </w:rPr>
        <w:t>s abundament, l'assenyalament d'un llan</w:t>
      </w:r>
      <w:r>
        <w:rPr>
          <w:rStyle w:val="Ninguno"/>
          <w:rFonts w:ascii="Arial" w:hAnsi="Arial" w:hint="default"/>
          <w:sz w:val="22"/>
          <w:szCs w:val="22"/>
          <w:rtl w:val="0"/>
          <w:lang w:val="pt-PT"/>
        </w:rPr>
        <w:t>ç</w:t>
      </w:r>
      <w:r>
        <w:rPr>
          <w:rStyle w:val="Ninguno"/>
          <w:rFonts w:ascii="Arial" w:hAnsi="Arial"/>
          <w:sz w:val="22"/>
          <w:szCs w:val="22"/>
          <w:rtl w:val="0"/>
          <w:lang w:val="fr-FR"/>
        </w:rPr>
        <w:t>ament amb data oberta i indeterminat en el temps, tal com ja ha assentat tant la doctrina m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s rigorosa com la jurisprud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ncia m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s recent, suposa una important infracci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sz w:val="22"/>
          <w:szCs w:val="22"/>
          <w:rtl w:val="0"/>
        </w:rPr>
        <w:t>i un flagrant atemptat contra el principi de seguretat jur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dica que previst en el nostre Ordenament Jur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fr-FR"/>
        </w:rPr>
        <w:t>dic, comportant la pr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à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ctica indefensi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sz w:val="22"/>
          <w:szCs w:val="22"/>
          <w:rtl w:val="0"/>
          <w:lang w:val="fr-FR"/>
        </w:rPr>
        <w:t>del meu mandant davant una Dilig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ncia que contempl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fr-FR"/>
        </w:rPr>
        <w:t>s la mesura sol</w:t>
      </w:r>
      <w:r>
        <w:rPr>
          <w:rStyle w:val="Ninguno"/>
          <w:rFonts w:ascii="Arial" w:hAnsi="Arial" w:hint="default"/>
          <w:sz w:val="22"/>
          <w:szCs w:val="22"/>
          <w:rtl w:val="0"/>
          <w:lang w:val="de-DE"/>
        </w:rPr>
        <w:t>·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licitada per la part actora i fins vulnerant algun dret fonamental del meu representat i de la seva fam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it-IT"/>
        </w:rPr>
        <w:t>lia.</w:t>
      </w:r>
    </w:p>
    <w:p>
      <w:pPr>
        <w:pStyle w:val="Por omisión"/>
        <w:spacing w:before="0" w:line="360" w:lineRule="atLeast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Por omisión"/>
        <w:spacing w:before="0" w:line="360" w:lineRule="atLeast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Por omisión"/>
        <w:spacing w:before="0" w:line="360" w:lineRule="atLeast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fr-FR"/>
        </w:rPr>
        <w:t>En virtut d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’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aix</w:t>
      </w:r>
      <w:r>
        <w:rPr>
          <w:rStyle w:val="Ninguno"/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Style w:val="Ninguno"/>
          <w:rFonts w:ascii="Arial" w:hAnsi="Arial"/>
          <w:sz w:val="22"/>
          <w:szCs w:val="22"/>
          <w:rtl w:val="0"/>
        </w:rPr>
        <w:t>,</w:t>
      </w:r>
    </w:p>
    <w:p>
      <w:pPr>
        <w:pStyle w:val="Por omisión"/>
        <w:spacing w:before="0" w:line="360" w:lineRule="atLeast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Por omisión"/>
        <w:spacing w:before="0" w:line="360" w:lineRule="atLeast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cs="Arial" w:hAnsi="Arial" w:eastAsia="Arial"/>
          <w:sz w:val="22"/>
          <w:szCs w:val="22"/>
        </w:rPr>
        <w:tab/>
      </w:r>
      <w:r>
        <w:rPr>
          <w:rStyle w:val="Ninguno"/>
          <w:rFonts w:ascii="Arial" w:hAnsi="Arial"/>
          <w:b w:val="1"/>
          <w:bCs w:val="1"/>
          <w:sz w:val="22"/>
          <w:szCs w:val="22"/>
          <w:rtl w:val="0"/>
          <w:lang w:val="es-ES_tradnl"/>
        </w:rPr>
        <w:t xml:space="preserve">AL JUTJAT SUPLICO: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Que tenint per presentat aquest escrit amb les manifestacions en ell contingudes, se serveixi admetre'l, l'una a les actuacions de la seva ra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i en els seus m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Style w:val="Ninguno"/>
          <w:rFonts w:ascii="Arial" w:hAnsi="Arial"/>
          <w:sz w:val="22"/>
          <w:szCs w:val="22"/>
          <w:rtl w:val="0"/>
          <w:lang w:val="it-IT"/>
        </w:rPr>
        <w:t xml:space="preserve">rits tingui per formulat </w:t>
      </w:r>
      <w:r>
        <w:rPr>
          <w:rStyle w:val="Ninguno"/>
          <w:rFonts w:ascii="Arial" w:hAnsi="Arial"/>
          <w:b w:val="1"/>
          <w:bCs w:val="1"/>
          <w:sz w:val="22"/>
          <w:szCs w:val="22"/>
          <w:u w:val="single"/>
          <w:rtl w:val="0"/>
          <w:lang w:val="pt-PT"/>
        </w:rPr>
        <w:t>RECURS DE</w:t>
      </w:r>
      <w:r>
        <w:rPr>
          <w:rStyle w:val="Ninguno"/>
          <w:rFonts w:ascii="Arial" w:hAnsi="Arial" w:hint="default"/>
          <w:b w:val="1"/>
          <w:bCs w:val="1"/>
          <w:sz w:val="22"/>
          <w:szCs w:val="22"/>
          <w:u w:val="single"/>
          <w:rtl w:val="0"/>
        </w:rPr>
        <w:t> </w:t>
      </w:r>
      <w:r>
        <w:rPr>
          <w:rStyle w:val="Ninguno"/>
          <w:rFonts w:ascii="Arial" w:hAnsi="Arial"/>
          <w:b w:val="1"/>
          <w:bCs w:val="1"/>
          <w:sz w:val="22"/>
          <w:szCs w:val="22"/>
          <w:u w:val="single"/>
          <w:rtl w:val="0"/>
          <w:lang w:val="pt-PT"/>
        </w:rPr>
        <w:t>REPOSICI</w:t>
      </w:r>
      <w:r>
        <w:rPr>
          <w:rStyle w:val="Ninguno"/>
          <w:rFonts w:ascii="Arial" w:hAnsi="Arial" w:hint="default"/>
          <w:b w:val="1"/>
          <w:bCs w:val="1"/>
          <w:sz w:val="22"/>
          <w:szCs w:val="22"/>
          <w:u w:val="single"/>
          <w:rtl w:val="0"/>
          <w:lang w:val="es-ES_tradnl"/>
        </w:rPr>
        <w:t>Ó</w:t>
      </w:r>
      <w:r>
        <w:rPr>
          <w:rStyle w:val="Ninguno"/>
          <w:rFonts w:ascii="Arial" w:hAnsi="Arial" w:hint="default"/>
          <w:sz w:val="22"/>
          <w:szCs w:val="22"/>
          <w:rtl w:val="0"/>
        </w:rPr>
        <w:t> </w:t>
      </w:r>
      <w:r>
        <w:rPr>
          <w:rStyle w:val="Ninguno"/>
          <w:rFonts w:ascii="Arial" w:hAnsi="Arial"/>
          <w:sz w:val="22"/>
          <w:szCs w:val="22"/>
          <w:rtl w:val="0"/>
          <w:lang w:val="fr-FR"/>
        </w:rPr>
        <w:t xml:space="preserve">contra l'escrit de data </w:t>
      </w:r>
      <w:r>
        <w:rPr>
          <w:rStyle w:val="Ninguno"/>
          <w:rFonts w:ascii="Arial" w:hAnsi="Arial" w:hint="default"/>
          <w:sz w:val="22"/>
          <w:szCs w:val="22"/>
          <w:rtl w:val="0"/>
        </w:rPr>
        <w:t>…………</w:t>
      </w:r>
      <w:r>
        <w:rPr>
          <w:rStyle w:val="Ninguno"/>
          <w:rFonts w:ascii="Arial" w:hAnsi="Arial"/>
          <w:sz w:val="22"/>
          <w:szCs w:val="22"/>
          <w:rtl w:val="0"/>
          <w:lang w:val="fr-FR"/>
        </w:rPr>
        <w:t>.. pels motius anteriorment exposats, interessant la inadmissi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sz w:val="22"/>
          <w:szCs w:val="22"/>
          <w:rtl w:val="0"/>
          <w:lang w:val="fr-FR"/>
        </w:rPr>
        <w:t>d'aquest, perqu</w:t>
      </w:r>
      <w:r>
        <w:rPr>
          <w:rStyle w:val="Ninguno"/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s'ha de fixar una data i hora tancada de llan</w:t>
      </w:r>
      <w:r>
        <w:rPr>
          <w:rStyle w:val="Ninguno"/>
          <w:rFonts w:ascii="Arial" w:hAnsi="Arial" w:hint="default"/>
          <w:sz w:val="22"/>
          <w:szCs w:val="22"/>
          <w:rtl w:val="0"/>
          <w:lang w:val="pt-PT"/>
        </w:rPr>
        <w:t>ç</w:t>
      </w:r>
      <w:r>
        <w:rPr>
          <w:rStyle w:val="Ninguno"/>
          <w:rFonts w:ascii="Arial" w:hAnsi="Arial"/>
          <w:sz w:val="22"/>
          <w:szCs w:val="22"/>
          <w:rtl w:val="0"/>
          <w:lang w:val="fr-FR"/>
        </w:rPr>
        <w:t>ament, en cas contrari es produiria una evident indefensi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sz w:val="22"/>
          <w:szCs w:val="22"/>
          <w:rtl w:val="0"/>
        </w:rPr>
        <w:t>del meu representat.</w:t>
      </w:r>
    </w:p>
    <w:p>
      <w:pPr>
        <w:pStyle w:val="Por omisión"/>
        <w:spacing w:before="0" w:line="360" w:lineRule="atLeast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Por omisión"/>
        <w:spacing w:before="0" w:line="360" w:lineRule="atLeast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Por omisión"/>
        <w:spacing w:before="0" w:line="360" w:lineRule="atLeast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cs="Arial" w:hAnsi="Arial" w:eastAsia="Arial"/>
          <w:sz w:val="22"/>
          <w:szCs w:val="22"/>
        </w:rPr>
        <w:tab/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nl-NL"/>
        </w:rPr>
        <w:t>s tot aix</w:t>
      </w:r>
      <w:r>
        <w:rPr>
          <w:rStyle w:val="Ninguno"/>
          <w:rFonts w:ascii="Arial" w:hAnsi="Arial" w:hint="default"/>
          <w:sz w:val="22"/>
          <w:szCs w:val="22"/>
          <w:rtl w:val="0"/>
          <w:lang w:val="it-IT"/>
        </w:rPr>
        <w:t xml:space="preserve">ò </w:t>
      </w:r>
      <w:r>
        <w:rPr>
          <w:rStyle w:val="Ninguno"/>
          <w:rFonts w:ascii="Arial" w:hAnsi="Arial"/>
          <w:sz w:val="22"/>
          <w:szCs w:val="22"/>
          <w:rtl w:val="0"/>
          <w:lang w:val="en-US"/>
        </w:rPr>
        <w:t>just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cia que demano en </w:t>
      </w:r>
      <w:r>
        <w:rPr>
          <w:rStyle w:val="Ninguno"/>
          <w:rFonts w:ascii="Arial" w:hAnsi="Arial" w:hint="default"/>
          <w:sz w:val="22"/>
          <w:szCs w:val="22"/>
          <w:rtl w:val="0"/>
        </w:rPr>
        <w:t>………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. a </w:t>
      </w:r>
      <w:r>
        <w:rPr>
          <w:rStyle w:val="Ninguno"/>
          <w:rFonts w:ascii="Arial" w:hAnsi="Arial" w:hint="default"/>
          <w:sz w:val="22"/>
          <w:szCs w:val="22"/>
          <w:rtl w:val="0"/>
        </w:rPr>
        <w:t>…</w:t>
      </w:r>
      <w:r>
        <w:rPr>
          <w:rStyle w:val="Ninguno"/>
          <w:rFonts w:ascii="Arial" w:hAnsi="Arial"/>
          <w:sz w:val="22"/>
          <w:szCs w:val="22"/>
          <w:rtl w:val="0"/>
          <w:lang w:val="fr-FR"/>
        </w:rPr>
        <w:t xml:space="preserve">. de 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………… 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de </w:t>
      </w:r>
      <w:r>
        <w:rPr>
          <w:rStyle w:val="Ninguno"/>
          <w:rFonts w:ascii="Arial" w:hAnsi="Arial" w:hint="default"/>
          <w:sz w:val="22"/>
          <w:szCs w:val="22"/>
          <w:rtl w:val="0"/>
        </w:rPr>
        <w:t>…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... </w:t>
      </w:r>
    </w:p>
    <w:p>
      <w:pPr>
        <w:pStyle w:val="Cuerpo A"/>
        <w:spacing w:before="240" w:after="240" w:line="261" w:lineRule="auto"/>
        <w:jc w:val="both"/>
      </w:pPr>
      <w:r>
        <w:rPr>
          <w:rStyle w:val="Ninguno A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 A"/>
    </w:pPr>
    <w:r>
      <w:rPr>
        <w:rStyle w:val="Ninguno A"/>
      </w:rPr>
      <w:drawing xmlns:a="http://schemas.openxmlformats.org/drawingml/2006/main">
        <wp:inline distT="0" distB="0" distL="0" distR="0">
          <wp:extent cx="1285875" cy="466725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466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Ninguno A">
    <w:name w:val="Ninguno A"/>
    <w:basedOn w:val="Ninguno"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