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  <w:shd w:val="clear" w:color="auto" w:fill="ffffff"/>
        </w:rPr>
      </w:pPr>
      <w:r>
        <w:rPr>
          <w:rStyle w:val="Ninguno"/>
          <w:u w:val="single"/>
          <w:shd w:val="clear" w:color="auto" w:fill="ffffff"/>
          <w:rtl w:val="0"/>
          <w:lang w:val="es-ES_tradnl"/>
        </w:rPr>
        <w:t>Denuncia p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e</w:t>
      </w:r>
      <w:r>
        <w:rPr>
          <w:rStyle w:val="Ninguno"/>
          <w:u w:val="single"/>
          <w:shd w:val="clear" w:color="auto" w:fill="ffffff"/>
          <w:rtl w:val="0"/>
          <w:lang w:val="pt-PT"/>
        </w:rPr>
        <w:t>r falta d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’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oferta de lloguer social en cas d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’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ocupaci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(Despr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é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s de rebre la demanda)</w:t>
      </w:r>
    </w:p>
    <w:p>
      <w:pPr>
        <w:pStyle w:val="Cuerpo"/>
        <w:jc w:val="center"/>
        <w:rPr>
          <w:rStyle w:val="Ninguno"/>
          <w:shd w:val="clear" w:color="auto" w:fill="ffffff"/>
        </w:rPr>
      </w:pPr>
    </w:p>
    <w:p>
      <w:pPr>
        <w:pStyle w:val="Cuerpo"/>
        <w:spacing w:before="240" w:line="36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pt-PT"/>
        </w:rPr>
        <w:t>A L</w:t>
      </w:r>
      <w:r>
        <w:rPr>
          <w:rStyle w:val="Ninguno"/>
          <w:b w:val="1"/>
          <w:bCs w:val="1"/>
          <w:rtl w:val="0"/>
          <w:lang w:val="es-ES_tradnl"/>
        </w:rPr>
        <w:t>’</w:t>
      </w:r>
      <w:r>
        <w:rPr>
          <w:rStyle w:val="Ninguno"/>
          <w:b w:val="1"/>
          <w:bCs w:val="1"/>
          <w:rtl w:val="0"/>
        </w:rPr>
        <w:t>AG</w:t>
      </w:r>
      <w:r>
        <w:rPr>
          <w:rStyle w:val="Ninguno"/>
          <w:b w:val="1"/>
          <w:bCs w:val="1"/>
          <w:rtl w:val="0"/>
          <w:lang w:val="es-ES_tradnl"/>
        </w:rPr>
        <w:t>È</w:t>
      </w:r>
      <w:r>
        <w:rPr>
          <w:rStyle w:val="Ninguno"/>
          <w:b w:val="1"/>
          <w:bCs w:val="1"/>
          <w:rtl w:val="0"/>
          <w:lang w:val="es-ES_tradnl"/>
        </w:rPr>
        <w:t xml:space="preserve">NCIA CATALANA DE CONSUM </w:t>
      </w:r>
    </w:p>
    <w:p>
      <w:pPr>
        <w:pStyle w:val="Cuerpo"/>
        <w:spacing w:before="240" w:line="240" w:lineRule="auto"/>
        <w:jc w:val="center"/>
        <w:rPr>
          <w:rStyle w:val="Ninguno"/>
          <w:outline w:val="0"/>
          <w:color w:val="00b050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b w:val="1"/>
          <w:bCs w:val="1"/>
          <w:rtl w:val="0"/>
          <w:lang w:val="es-ES_tradnl"/>
        </w:rPr>
        <w:t>(carrer del Foc, 57, 08038 de Barcelona)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 </w:t>
      </w:r>
    </w:p>
    <w:p>
      <w:pPr>
        <w:pStyle w:val="Cuerpo"/>
        <w:spacing w:before="240" w:after="240" w:line="240" w:lineRule="auto"/>
        <w:jc w:val="both"/>
        <w:rPr>
          <w:rStyle w:val="Ninguno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Cuerpo"/>
        <w:spacing w:before="240" w:after="240" w:line="240" w:lineRule="auto"/>
        <w:jc w:val="both"/>
        <w:rPr>
          <w:rStyle w:val="Ninguno"/>
          <w:shd w:val="clear" w:color="auto" w:fill="ffffff"/>
        </w:rPr>
      </w:pPr>
    </w:p>
    <w:p>
      <w:pPr>
        <w:pStyle w:val="Cuerpo"/>
        <w:spacing w:before="240" w:after="240" w:line="240" w:lineRule="auto"/>
        <w:jc w:val="both"/>
        <w:rPr>
          <w:rStyle w:val="Ninguno"/>
          <w:shd w:val="clear" w:color="auto" w:fill="ffffff"/>
        </w:rPr>
      </w:pPr>
    </w:p>
    <w:p>
      <w:pPr>
        <w:pStyle w:val="Cuerpo"/>
        <w:spacing w:before="240" w:line="240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</w:rPr>
        <w:t xml:space="preserve">    </w:t>
      </w:r>
      <w:r>
        <w:rPr>
          <w:rStyle w:val="Ninguno"/>
          <w:shd w:val="clear" w:color="auto" w:fill="ffffff"/>
          <w:rtl w:val="0"/>
          <w:lang w:val="es-ES_tradnl"/>
        </w:rPr>
        <w:t>JO</w:t>
      </w:r>
      <w:r>
        <w:rPr>
          <w:rStyle w:val="Ninguno"/>
          <w:shd w:val="clear" w:color="auto" w:fill="ffffff"/>
          <w:rtl w:val="0"/>
        </w:rPr>
        <w:t xml:space="preserve">,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NOM I COGNOMS</w:t>
      </w:r>
      <w:r>
        <w:rPr>
          <w:rStyle w:val="Ninguno"/>
          <w:shd w:val="clear" w:color="auto" w:fill="ffffff"/>
          <w:rtl w:val="0"/>
        </w:rPr>
        <w:t xml:space="preserve">, </w:t>
      </w:r>
      <w:r>
        <w:rPr>
          <w:rStyle w:val="Ninguno"/>
          <w:shd w:val="clear" w:color="auto" w:fill="ffffff"/>
          <w:rtl w:val="0"/>
          <w:lang w:val="es-ES_tradnl"/>
        </w:rPr>
        <w:t>major d</w:t>
      </w:r>
      <w:r>
        <w:rPr>
          <w:rStyle w:val="Ninguno"/>
          <w:shd w:val="clear" w:color="auto" w:fill="ffffff"/>
          <w:rtl w:val="0"/>
          <w:lang w:val="es-ES_tradnl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edat, amb domicili a efectes de notificacions a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shd w:val="clear" w:color="auto" w:fill="ffffff"/>
          <w:rtl w:val="0"/>
          <w:lang w:val="es-ES_tradnl"/>
        </w:rPr>
        <w:t>¡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de-DE"/>
          <w14:textFill>
            <w14:solidFill>
              <w14:srgbClr w14:val="00B050"/>
            </w14:solidFill>
          </w14:textFill>
        </w:rPr>
        <w:t>DIRECCI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 xml:space="preserve">Ó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 xml:space="preserve">DEL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LLOC ON VISC</w:t>
      </w:r>
      <w:r>
        <w:rPr>
          <w:rStyle w:val="Ninguno"/>
          <w:shd w:val="clear" w:color="auto" w:fill="ffffff"/>
          <w:rtl w:val="0"/>
        </w:rPr>
        <w:t xml:space="preserve">, </w:t>
      </w:r>
      <w:r>
        <w:rPr>
          <w:rStyle w:val="Ninguno"/>
          <w:shd w:val="clear" w:color="auto" w:fill="ffffff"/>
          <w:rtl w:val="0"/>
          <w:lang w:val="es-ES_tradnl"/>
        </w:rPr>
        <w:t>tel</w:t>
      </w:r>
      <w:r>
        <w:rPr>
          <w:rStyle w:val="Ninguno"/>
          <w:shd w:val="clear" w:color="auto" w:fill="ffffff"/>
          <w:rtl w:val="0"/>
          <w:lang w:val="es-ES_tradnl"/>
        </w:rPr>
        <w:t>è</w:t>
      </w:r>
      <w:r>
        <w:rPr>
          <w:rStyle w:val="Ninguno"/>
          <w:shd w:val="clear" w:color="auto" w:fill="ffffff"/>
          <w:rtl w:val="0"/>
          <w:lang w:val="es-ES_tradnl"/>
        </w:rPr>
        <w:t>fon de contacte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da-DK"/>
          <w14:textFill>
            <w14:solidFill>
              <w14:srgbClr w14:val="00B050"/>
            </w14:solidFill>
          </w14:textFill>
        </w:rPr>
        <w:t xml:space="preserve">XXXXXXXX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i</w:t>
      </w:r>
      <w:r>
        <w:rPr>
          <w:rStyle w:val="Ninguno"/>
          <w:shd w:val="clear" w:color="auto" w:fill="ffffff"/>
          <w:rtl w:val="0"/>
        </w:rPr>
        <w:t xml:space="preserve"> DNI</w:t>
      </w:r>
      <w:r>
        <w:rPr>
          <w:rStyle w:val="Ninguno"/>
          <w:shd w:val="clear" w:color="auto" w:fill="ffffff"/>
          <w:rtl w:val="0"/>
          <w:lang w:val="es-ES_tradnl"/>
        </w:rPr>
        <w:t xml:space="preserve">/NIE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MERO DE DNI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/NIE</w:t>
      </w:r>
      <w:r>
        <w:rPr>
          <w:rStyle w:val="Ninguno"/>
          <w:shd w:val="clear" w:color="auto" w:fill="ffffff"/>
          <w:rtl w:val="0"/>
        </w:rPr>
        <w:t xml:space="preserve">, </w:t>
      </w:r>
      <w:r>
        <w:rPr>
          <w:rStyle w:val="Ninguno"/>
          <w:shd w:val="clear" w:color="auto" w:fill="ffffff"/>
          <w:rtl w:val="0"/>
          <w:lang w:val="es-ES_tradnl"/>
        </w:rPr>
        <w:t>davant de vosaltres compareixo i</w:t>
      </w:r>
    </w:p>
    <w:p>
      <w:pPr>
        <w:pStyle w:val="Cuerpo"/>
        <w:spacing w:before="240" w:line="240" w:lineRule="auto"/>
        <w:jc w:val="both"/>
        <w:rPr>
          <w:rStyle w:val="Ninguno"/>
          <w:b w:val="1"/>
          <w:bCs w:val="1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</w:rPr>
        <w:t>DENUNCIO:</w:t>
      </w:r>
    </w:p>
    <w:p>
      <w:pPr>
        <w:pStyle w:val="Cuerpo"/>
        <w:spacing w:before="240" w:line="240" w:lineRule="auto"/>
        <w:jc w:val="both"/>
        <w:rPr>
          <w:rStyle w:val="Ninguno"/>
          <w:shd w:val="clear" w:color="auto" w:fill="ffffff"/>
        </w:rPr>
      </w:pPr>
    </w:p>
    <w:p>
      <w:pPr>
        <w:pStyle w:val="Cuerpo"/>
        <w:spacing w:before="240" w:line="240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s-ES_tradnl"/>
        </w:rPr>
        <w:t xml:space="preserve">1.- Que en </w:t>
      </w:r>
      <w:r>
        <w:rPr>
          <w:rStyle w:val="Ninguno"/>
          <w:shd w:val="clear" w:color="auto" w:fill="ffffff"/>
          <w:rtl w:val="0"/>
          <w:lang w:val="es-ES_tradnl"/>
        </w:rPr>
        <w:t>data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ESCRIURE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 xml:space="preserve"> D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I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 xml:space="preserve">A, MES,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>ANY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shd w:val="clear" w:color="auto" w:fill="ffffff"/>
          <w:rtl w:val="0"/>
          <w:lang w:val="es-ES_tradnl"/>
        </w:rPr>
        <w:t>em va ser notificat</w:t>
      </w:r>
      <w:r>
        <w:rPr>
          <w:rStyle w:val="Ninguno"/>
          <w:shd w:val="clear" w:color="auto" w:fill="ffffff"/>
          <w:rtl w:val="0"/>
          <w:lang w:val="es-ES_tradnl"/>
        </w:rPr>
        <w:t xml:space="preserve"> que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NOM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n-US"/>
          <w14:textFill>
            <w14:solidFill>
              <w14:srgbClr w14:val="00B050"/>
            </w14:solidFill>
          </w14:textFill>
        </w:rPr>
        <w:t>DEMANDANTE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Ninguno"/>
          <w:shd w:val="clear" w:color="auto" w:fill="ffffff"/>
          <w:rtl w:val="0"/>
          <w:lang w:val="it-IT"/>
        </w:rPr>
        <w:t xml:space="preserve">ha </w:t>
      </w:r>
      <w:r>
        <w:rPr>
          <w:rStyle w:val="Ninguno"/>
          <w:shd w:val="clear" w:color="auto" w:fill="ffffff"/>
          <w:rtl w:val="0"/>
          <w:lang w:val="es-ES_tradnl"/>
        </w:rPr>
        <w:t>interposat</w:t>
      </w:r>
      <w:r>
        <w:rPr>
          <w:rStyle w:val="Ninguno"/>
          <w:shd w:val="clear" w:color="auto" w:fill="ffffff"/>
          <w:rtl w:val="0"/>
          <w:lang w:val="es-ES_tradnl"/>
        </w:rPr>
        <w:t xml:space="preserve"> demanda </w:t>
      </w:r>
      <w:r>
        <w:rPr>
          <w:rStyle w:val="Ninguno"/>
          <w:shd w:val="clear" w:color="auto" w:fill="ffffff"/>
          <w:rtl w:val="0"/>
          <w:lang w:val="es-ES_tradnl"/>
        </w:rPr>
        <w:t>per la que s</w:t>
      </w:r>
      <w:r>
        <w:rPr>
          <w:rStyle w:val="Ninguno"/>
          <w:shd w:val="clear" w:color="auto" w:fill="ffffff"/>
          <w:rtl w:val="0"/>
          <w:lang w:val="es-ES_tradnl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inic</w:t>
      </w:r>
      <w:r>
        <w:rPr>
          <w:rStyle w:val="Ninguno"/>
          <w:shd w:val="clear" w:color="auto" w:fill="ffffff"/>
          <w:rtl w:val="0"/>
          <w:lang w:val="es-ES_tradnl"/>
        </w:rPr>
        <w:t>ï</w:t>
      </w:r>
      <w:r>
        <w:rPr>
          <w:rStyle w:val="Ninguno"/>
          <w:shd w:val="clear" w:color="auto" w:fill="ffffff"/>
          <w:rtl w:val="0"/>
          <w:lang w:val="es-ES_tradnl"/>
        </w:rPr>
        <w:t xml:space="preserve">a el procediment de desnonament per precari </w:t>
      </w:r>
      <w:r>
        <w:rPr>
          <w:rStyle w:val="Ninguno"/>
          <w:shd w:val="clear" w:color="auto" w:fill="ffffff"/>
          <w:rtl w:val="0"/>
          <w:lang w:val="fr-FR"/>
        </w:rPr>
        <w:t xml:space="preserve"> la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</w:rPr>
        <w:t xml:space="preserve">m.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</w:t>
      </w:r>
      <w:r>
        <w:rPr>
          <w:rStyle w:val="Ninguno"/>
          <w:shd w:val="clear" w:color="auto" w:fill="ffffff"/>
          <w:rtl w:val="0"/>
        </w:rPr>
        <w:t xml:space="preserve">, </w:t>
      </w:r>
      <w:r>
        <w:rPr>
          <w:rStyle w:val="Ninguno"/>
          <w:shd w:val="clear" w:color="auto" w:fill="ffffff"/>
          <w:rtl w:val="0"/>
          <w:lang w:val="es-ES_tradnl"/>
        </w:rPr>
        <w:t>Jutjat</w:t>
      </w:r>
      <w:r>
        <w:rPr>
          <w:rStyle w:val="Ninguno"/>
          <w:shd w:val="clear" w:color="auto" w:fill="ffffff"/>
          <w:rtl w:val="0"/>
          <w:lang w:val="es-ES_tradnl"/>
        </w:rPr>
        <w:t xml:space="preserve"> de Primera Inst</w:t>
      </w:r>
      <w:r>
        <w:rPr>
          <w:rStyle w:val="Ninguno"/>
          <w:shd w:val="clear" w:color="auto" w:fill="ffffff"/>
          <w:rtl w:val="0"/>
          <w:lang w:val="es-ES_tradnl"/>
        </w:rPr>
        <w:t>à</w:t>
      </w:r>
      <w:r>
        <w:rPr>
          <w:rStyle w:val="Ninguno"/>
          <w:shd w:val="clear" w:color="auto" w:fill="ffffff"/>
          <w:rtl w:val="0"/>
          <w:lang w:val="pt-PT"/>
        </w:rPr>
        <w:t>ncia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</w:rPr>
        <w:t xml:space="preserve">m.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</w:rPr>
        <w:t>.</w:t>
      </w:r>
    </w:p>
    <w:p>
      <w:pPr>
        <w:pStyle w:val="Cuerpo"/>
        <w:spacing w:before="240" w:line="240" w:lineRule="auto"/>
        <w:jc w:val="both"/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2.- D'acord amb la Disposici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addicional primera de la Llei 24/2015, de mesures urgents per a afrontar l'emerg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>ncia en l'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mbit de l'habitatge i la pobresa energ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tica (modificaci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introdu</w:t>
      </w:r>
      <w:r>
        <w:rPr>
          <w:rFonts w:ascii="Arial" w:hAnsi="Arial" w:hint="default"/>
          <w:sz w:val="22"/>
          <w:szCs w:val="22"/>
          <w:rtl w:val="0"/>
          <w:lang w:val="nl-NL"/>
        </w:rPr>
        <w:t>ï</w:t>
      </w:r>
      <w:r>
        <w:rPr>
          <w:rFonts w:ascii="Arial" w:hAnsi="Arial"/>
          <w:sz w:val="22"/>
          <w:szCs w:val="22"/>
          <w:rtl w:val="0"/>
          <w:lang w:val="es-ES_tradnl"/>
        </w:rPr>
        <w:t>da per la Llei 1/2022, del 3 de mar</w:t>
      </w:r>
      <w:r>
        <w:rPr>
          <w:rFonts w:ascii="Arial" w:hAnsi="Arial" w:hint="default"/>
          <w:sz w:val="22"/>
          <w:szCs w:val="22"/>
          <w:rtl w:val="0"/>
        </w:rPr>
        <w:t xml:space="preserve">ç </w:t>
      </w:r>
      <w:r>
        <w:rPr>
          <w:rFonts w:ascii="Arial" w:hAnsi="Arial"/>
          <w:sz w:val="22"/>
          <w:szCs w:val="22"/>
          <w:rtl w:val="0"/>
          <w:lang w:val="it-IT"/>
        </w:rPr>
        <w:t>de 2022, d'Ampliaci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de mesures urgents per a fer front a l'emerg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ncia residencial), sempre que es compleixin dos requisits, abans d'interposar qualsevol demanda de desnonament per manca de 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>tol habilitant, el demandant 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es-ES_tradnl"/>
        </w:rPr>
        <w:t>l'obligaci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d'oferir un lloguer social a les persones afectades.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3.- En el procediment descrit en el present escrit es compleixen tots dos requisits perqu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es-ES_tradnl"/>
        </w:rPr>
        <w:t>la realitzaci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de l'oferta sigui obligat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ria. D'una banda, es dirigeix contra persones o unitats familiars que manquen d'una alternativa d'habitatge propi i que es troben dins dels par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fr-FR"/>
        </w:rPr>
        <w:t>metres de risc d'exclusi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 xml:space="preserve">residencial, que defineix la llei en els seus preceptes 5.10, 5.11 i 5.12, l'el que hauria d'haver estat comprovat per l'entitat. D'altra banda, l'adquirent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una persona jur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dica que reuneix la condici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gran tenidor d'habitatge definit en l'article 5.9 a) i c) de la Llei 24/2015, de 29 de juliol.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4.- La Disposici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transit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ria de la Llei 1/2022, del 3 de mar</w:t>
      </w:r>
      <w:r>
        <w:rPr>
          <w:rFonts w:ascii="Arial" w:hAnsi="Arial" w:hint="default"/>
          <w:sz w:val="22"/>
          <w:szCs w:val="22"/>
          <w:rtl w:val="0"/>
        </w:rPr>
        <w:t xml:space="preserve">ç </w:t>
      </w:r>
      <w:r>
        <w:rPr>
          <w:rFonts w:ascii="Arial" w:hAnsi="Arial"/>
          <w:sz w:val="22"/>
          <w:szCs w:val="22"/>
          <w:rtl w:val="0"/>
          <w:lang w:val="fr-FR"/>
        </w:rPr>
        <w:t>de 2022, fa extensible l'obligaci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n-US"/>
        </w:rPr>
        <w:t>de realitzar l'oferta de lloguer social a tots aquells procediments en els quals es complissin tots dos requisits i estiguessin en tr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mit de substanciaci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o d'execuci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en el moment d'entrada en vigor de la disposici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5.- Que la Llei 1/2022, del 3 de mar</w:t>
      </w:r>
      <w:r>
        <w:rPr>
          <w:rFonts w:ascii="Arial" w:hAnsi="Arial" w:hint="default"/>
          <w:sz w:val="22"/>
          <w:szCs w:val="22"/>
          <w:rtl w:val="0"/>
        </w:rPr>
        <w:t xml:space="preserve">ç </w:t>
      </w:r>
      <w:r>
        <w:rPr>
          <w:rFonts w:ascii="Arial" w:hAnsi="Arial"/>
          <w:sz w:val="22"/>
          <w:szCs w:val="22"/>
          <w:rtl w:val="0"/>
          <w:lang w:val="fr-FR"/>
        </w:rPr>
        <w:t>de 2022 modifica la Llei 24/2015, de 29 de juliol, establint el termini d'un mes per a la formalitzaci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l'oferta de lloguer social obligatori a comptar des del moment de la recepci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la documentaci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acreditativa de la situaci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de vulnerabilitat.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6.- Que no s'ha procedit a realitzar l'acte de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intermadiaci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n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i/o conciliaci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que s'estableix en l'article 439.7 de la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de-DE"/>
          <w14:textFill>
            <w14:solidFill>
              <w14:srgbClr w14:val="00B051"/>
            </w14:solidFill>
          </w14:textFill>
        </w:rPr>
        <w:t>LEC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/ Que en data XX/XX s'ha procedit a realitzar l'acte d'intermediaci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i/o conciliaci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, havent rebutjat el gran tenidor la seva obligaci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d'oferir un lloguer social [triar en funci</w:t>
      </w:r>
      <w:r>
        <w:rPr>
          <w:rFonts w:ascii="Arial" w:hAnsi="Arial" w:hint="default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 xml:space="preserve">ó </w:t>
      </w:r>
      <w:r>
        <w:rPr>
          <w:rFonts w:ascii="Arial" w:hAnsi="Arial"/>
          <w:outline w:val="0"/>
          <w:color w:val="00b050"/>
          <w:sz w:val="22"/>
          <w:szCs w:val="22"/>
          <w:rtl w:val="0"/>
          <w:lang w:val="en-US"/>
          <w14:textFill>
            <w14:solidFill>
              <w14:srgbClr w14:val="00B051"/>
            </w14:solidFill>
          </w14:textFill>
        </w:rPr>
        <w:t>dels fets].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7.- L'incompliment de l'obligaci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formular proposta de lloguer social, aix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 la seva formulaci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n-US"/>
        </w:rPr>
        <w:t>sense observar els requisits establerts per la definici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de lloguer social de l'article 5.7 de la Llei 24/2015,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s constitutiva d'una infracci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greu en mat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ria de protecci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dels consumidors i usuaris d'habitatges en el mercat immobiliari, d'acord amb l'article 124.2 de la Llei 18/2007, del dret a l'habitatge, la qual pot ser sancionada amb una multa de fins a 90.000 euros.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8.- Sobre la base de la disposici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final primera de la Llei 24/2015 i l'article 130.5 de la Llei 18/2007, correspon als ajuntaments la inspecci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i l'eventual sanci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d'aquestes actuacions. A fi de facilitar les tasques inspectores, el precepte 5.4 de la Llei 18/2007 estableix que la realitzaci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obligat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ria de lloguer social es comunicar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es-ES_tradnl"/>
        </w:rPr>
        <w:t>en un termini de tres dies h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fr-FR"/>
        </w:rPr>
        <w:t>bils des de la realitzaci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 l'oferta, a l'Ajuntament del municipi en qu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</w:rPr>
        <w:t>est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situada l'habitatge.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>9.- Una consolidada jurisprud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ncia i doctrina afirmen que la potestat sancionadora no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discrecional sin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 xml:space="preserve">reglada, i per tant, el seu exercici no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s disponible per al seu titular. El Tribunal Suprem ha sostingut aquesta afirmaci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en diverses ocasions. A tall d'exemple, en la sent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pt-PT"/>
        </w:rPr>
        <w:t>ncia 1368/2005, de 4 de mar</w:t>
      </w:r>
      <w:r>
        <w:rPr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Fonts w:ascii="Arial" w:hAnsi="Arial"/>
          <w:sz w:val="22"/>
          <w:szCs w:val="22"/>
          <w:rtl w:val="0"/>
          <w:lang w:val="it-IT"/>
        </w:rPr>
        <w:t>, fa un rep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pt-PT"/>
        </w:rPr>
        <w:t>s d'alguns dels seus pronunciaments sobre aquest tema. La Llei 18/2007 reitera aquesta obligaci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 xml:space="preserve">en el seu article 109, establint que: </w:t>
      </w:r>
      <w:r>
        <w:rPr>
          <w:rFonts w:ascii="Arial" w:hAnsi="Arial" w:hint="default"/>
          <w:sz w:val="22"/>
          <w:szCs w:val="22"/>
          <w:rtl w:val="0"/>
        </w:rPr>
        <w:t>“</w:t>
      </w:r>
      <w:r>
        <w:rPr>
          <w:rFonts w:ascii="Arial" w:hAnsi="Arial"/>
          <w:sz w:val="22"/>
          <w:szCs w:val="22"/>
          <w:rtl w:val="0"/>
          <w:lang w:val="fr-FR"/>
        </w:rPr>
        <w:t>totes les conductes que presumptament suposin una vulneraci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les disposicions d'aquesta llei subjectes a sanci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han de donar lloc a l'inici de dilig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ncies dirigides a esbrinar la identitat de les persones presumptament responsables, els fets i les circumst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ncies del cas concret per a determinar si 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fr-FR"/>
        </w:rPr>
        <w:t>n constitutives d'infracci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administrativa. Una vegada instru</w:t>
      </w:r>
      <w:r>
        <w:rPr>
          <w:rFonts w:ascii="Arial" w:hAnsi="Arial" w:hint="default"/>
          <w:sz w:val="22"/>
          <w:szCs w:val="22"/>
          <w:rtl w:val="0"/>
          <w:lang w:val="nl-NL"/>
        </w:rPr>
        <w:t>ï</w:t>
      </w:r>
      <w:r>
        <w:rPr>
          <w:rFonts w:ascii="Arial" w:hAnsi="Arial"/>
          <w:sz w:val="22"/>
          <w:szCs w:val="22"/>
          <w:rtl w:val="0"/>
          <w:lang w:val="fr-FR"/>
        </w:rPr>
        <w:t>des les dilig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fr-FR"/>
        </w:rPr>
        <w:t>ncies,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rgan competent pot resoldre l'arxiu, l'adopci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 xml:space="preserve">de mesures o, si 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el cas, la incoaci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 l'expedient sancionador</w:t>
      </w:r>
      <w:r>
        <w:rPr>
          <w:rFonts w:ascii="Arial" w:hAnsi="Arial" w:hint="default"/>
          <w:sz w:val="22"/>
          <w:szCs w:val="22"/>
          <w:rtl w:val="0"/>
        </w:rPr>
        <w:t>”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Per tot l'anteriorment exposat i fonamentat,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 SOL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LICITO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-Es tingui per presentat aquest escrit, per formulada la den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es-ES_tradnl"/>
        </w:rPr>
        <w:t>ncia en el mateix continguda i, d'acord amb el seu contingut, s'actu</w:t>
      </w:r>
      <w:r>
        <w:rPr>
          <w:rFonts w:ascii="Arial" w:hAnsi="Arial" w:hint="default"/>
          <w:sz w:val="22"/>
          <w:szCs w:val="22"/>
          <w:rtl w:val="0"/>
          <w:lang w:val="nl-NL"/>
        </w:rPr>
        <w:t xml:space="preserve">ï </w:t>
      </w:r>
      <w:r>
        <w:rPr>
          <w:rFonts w:ascii="Arial" w:hAnsi="Arial"/>
          <w:sz w:val="22"/>
          <w:szCs w:val="22"/>
          <w:rtl w:val="0"/>
          <w:lang w:val="en-US"/>
        </w:rPr>
        <w:t>en conseq</w:t>
      </w:r>
      <w:r>
        <w:rPr>
          <w:rFonts w:ascii="Arial" w:hAnsi="Arial" w:hint="default"/>
          <w:sz w:val="22"/>
          <w:szCs w:val="22"/>
          <w:rtl w:val="0"/>
          <w:lang w:val="fr-FR"/>
        </w:rPr>
        <w:t>üè</w:t>
      </w:r>
      <w:r>
        <w:rPr>
          <w:rFonts w:ascii="Arial" w:hAnsi="Arial"/>
          <w:sz w:val="22"/>
          <w:szCs w:val="22"/>
          <w:rtl w:val="0"/>
          <w:lang w:val="it-IT"/>
        </w:rPr>
        <w:t>ncia, s'inici</w:t>
      </w:r>
      <w:r>
        <w:rPr>
          <w:rFonts w:ascii="Arial" w:hAnsi="Arial" w:hint="default"/>
          <w:sz w:val="22"/>
          <w:szCs w:val="22"/>
          <w:rtl w:val="0"/>
          <w:lang w:val="nl-NL"/>
        </w:rPr>
        <w:t xml:space="preserve">ï </w:t>
      </w:r>
      <w:r>
        <w:rPr>
          <w:rFonts w:ascii="Arial" w:hAnsi="Arial"/>
          <w:sz w:val="22"/>
          <w:szCs w:val="22"/>
          <w:rtl w:val="0"/>
          <w:lang w:val="es-ES_tradnl"/>
        </w:rPr>
        <w:t>instrucci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i s'adoptin les mesures pertinents.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-Compar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es-ES_tradnl"/>
        </w:rPr>
        <w:t>ixer en el procediment anteriorment referit en condici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d'interessat, d'acord amb el que preveu l'article 4 de la Llei 39/2015, d'1 d'octubre, de Procediment Administratiu Com</w:t>
      </w:r>
      <w:r>
        <w:rPr>
          <w:rFonts w:ascii="Arial" w:hAnsi="Arial" w:hint="default"/>
          <w:sz w:val="22"/>
          <w:szCs w:val="22"/>
          <w:rtl w:val="0"/>
        </w:rPr>
        <w:t xml:space="preserve">ú </w:t>
      </w:r>
      <w:r>
        <w:rPr>
          <w:rFonts w:ascii="Arial" w:hAnsi="Arial"/>
          <w:sz w:val="22"/>
          <w:szCs w:val="22"/>
          <w:rtl w:val="0"/>
          <w:lang w:val="es-ES_tradnl"/>
        </w:rPr>
        <w:t>de les Administracions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fr-FR"/>
        </w:rPr>
        <w:t>bliques. La formulaci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es-ES_tradnl"/>
        </w:rPr>
        <w:t>de l'oferta de lloguer social afecta de manera directa als meus leg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tims interessos, a causa de la meva condici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fr-FR"/>
        </w:rPr>
        <w:t>de persona en risc d'exclusi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residencial sense alternativa d'habitatge propi.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-Subsidi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riament, i nom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en cas que no se'm consideri interessat, sol</w:t>
      </w:r>
      <w:r>
        <w:rPr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Fonts w:ascii="Arial" w:hAnsi="Arial"/>
          <w:sz w:val="22"/>
          <w:szCs w:val="22"/>
          <w:rtl w:val="0"/>
          <w:lang w:val="pt-PT"/>
        </w:rPr>
        <w:t>licito que em sigui comunicada, per part de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rgan competent, la decisi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pt-PT"/>
        </w:rPr>
        <w:t>d'incoar o no qualsevol procediment sancionador sobre aquest tema.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-Que, en cas de no ser l'Ag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>ncia de Consum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es-ES_tradnl"/>
        </w:rPr>
        <w:t>rgan competent per a iniciar el referit procediment en el present cas, es remeti aquesta petici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a l'</w:t>
      </w:r>
      <w:r>
        <w:rPr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Fonts w:ascii="Arial" w:hAnsi="Arial"/>
          <w:sz w:val="22"/>
          <w:szCs w:val="22"/>
          <w:rtl w:val="0"/>
          <w:lang w:val="fr-FR"/>
        </w:rPr>
        <w:t>rgan competent perqu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pt-PT"/>
        </w:rPr>
        <w:t>inici</w:t>
      </w:r>
      <w:r>
        <w:rPr>
          <w:rFonts w:ascii="Arial" w:hAnsi="Arial" w:hint="default"/>
          <w:sz w:val="22"/>
          <w:szCs w:val="22"/>
          <w:rtl w:val="0"/>
          <w:lang w:val="nl-NL"/>
        </w:rPr>
        <w:t xml:space="preserve">ï </w:t>
      </w:r>
      <w:r>
        <w:rPr>
          <w:rFonts w:ascii="Arial" w:hAnsi="Arial"/>
          <w:sz w:val="22"/>
          <w:szCs w:val="22"/>
          <w:rtl w:val="0"/>
          <w:lang w:val="es-ES_tradnl"/>
        </w:rPr>
        <w:t>la instrucci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</w:rPr>
        <w:t>sense dilaci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-Que, en qualsevol cas, es notifiqui a l'Ajuntament de la localitat on radiqui l'immoble l'exist</w:t>
      </w:r>
      <w:r>
        <w:rPr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>ncia d'aquesta petici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da-DK"/>
        </w:rPr>
        <w:t>i els tr</w:t>
      </w:r>
      <w:r>
        <w:rPr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Fonts w:ascii="Arial" w:hAnsi="Arial"/>
          <w:sz w:val="22"/>
          <w:szCs w:val="22"/>
          <w:rtl w:val="0"/>
          <w:lang w:val="es-ES_tradnl"/>
        </w:rPr>
        <w:t>mits i actuacions que es derivin, aix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es-ES_tradnl"/>
        </w:rPr>
        <w:t>com la resoluci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del procediment.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textWrapping"/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7b152"/>
          <w:sz w:val="22"/>
          <w:szCs w:val="22"/>
          <w:rtl w:val="0"/>
          <w14:textFill>
            <w14:solidFill>
              <w14:srgbClr w14:val="08B15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7b152"/>
          <w:sz w:val="22"/>
          <w:szCs w:val="22"/>
          <w:rtl w:val="0"/>
          <w14:textFill>
            <w14:solidFill>
              <w14:srgbClr w14:val="08B15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Arial" w:cs="Arial" w:hAnsi="Arial" w:eastAsia="Arial"/>
          <w:outline w:val="0"/>
          <w:color w:val="07b152"/>
          <w:sz w:val="22"/>
          <w:szCs w:val="22"/>
          <w:rtl w:val="0"/>
          <w14:textFill>
            <w14:solidFill>
              <w14:srgbClr w14:val="08B153"/>
            </w14:solidFill>
          </w14:textFill>
        </w:rPr>
      </w:pPr>
      <w:r>
        <w:rPr>
          <w:rFonts w:ascii="Arial" w:hAnsi="Arial"/>
          <w:outline w:val="0"/>
          <w:color w:val="07b152"/>
          <w:sz w:val="22"/>
          <w:szCs w:val="22"/>
          <w:rtl w:val="0"/>
          <w14:textFill>
            <w14:solidFill>
              <w14:srgbClr w14:val="08B153"/>
            </w14:solidFill>
          </w14:textFill>
        </w:rPr>
        <w:t>DATA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tl w:val="0"/>
        </w:rPr>
      </w:pPr>
      <w:r>
        <w:rPr>
          <w:rFonts w:ascii="Arial" w:hAnsi="Arial"/>
          <w:outline w:val="0"/>
          <w:color w:val="07b152"/>
          <w:sz w:val="22"/>
          <w:szCs w:val="22"/>
          <w:rtl w:val="0"/>
          <w:lang w:val="de-DE"/>
          <w14:textFill>
            <w14:solidFill>
              <w14:srgbClr w14:val="08B153"/>
            </w14:solidFill>
          </w14:textFill>
        </w:rPr>
        <w:t>SIGNATURA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